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C3" w:rsidRPr="003000EE" w:rsidRDefault="003000EE" w:rsidP="003000EE">
      <w:pPr>
        <w:jc w:val="center"/>
        <w:rPr>
          <w:sz w:val="40"/>
          <w:szCs w:val="40"/>
        </w:rPr>
      </w:pPr>
      <w:r w:rsidRPr="003000EE">
        <w:rPr>
          <w:sz w:val="40"/>
          <w:szCs w:val="40"/>
        </w:rPr>
        <w:t>Výroční zpráva</w:t>
      </w:r>
    </w:p>
    <w:p w:rsidR="003000EE" w:rsidRDefault="003000EE" w:rsidP="003000EE">
      <w:pPr>
        <w:jc w:val="center"/>
      </w:pPr>
    </w:p>
    <w:p w:rsidR="003000EE" w:rsidRPr="003000EE" w:rsidRDefault="003000EE" w:rsidP="003000EE">
      <w:pPr>
        <w:jc w:val="center"/>
        <w:rPr>
          <w:b/>
          <w:sz w:val="56"/>
          <w:szCs w:val="56"/>
        </w:rPr>
      </w:pPr>
      <w:r w:rsidRPr="003000EE">
        <w:rPr>
          <w:b/>
          <w:sz w:val="56"/>
          <w:szCs w:val="56"/>
        </w:rPr>
        <w:t>Základní umělecké školy Brno, Slunná, příspěvkové organizace</w:t>
      </w:r>
    </w:p>
    <w:p w:rsidR="003000EE" w:rsidRDefault="003000EE" w:rsidP="003000EE">
      <w:pPr>
        <w:jc w:val="center"/>
      </w:pPr>
    </w:p>
    <w:p w:rsidR="003000EE" w:rsidRDefault="003000EE" w:rsidP="003000EE">
      <w:pPr>
        <w:jc w:val="center"/>
      </w:pPr>
      <w:r>
        <w:t>za školní rok 2015/2016</w:t>
      </w:r>
    </w:p>
    <w:p w:rsidR="003000EE" w:rsidRDefault="003000EE" w:rsidP="003000EE">
      <w:pPr>
        <w:jc w:val="center"/>
      </w:pPr>
    </w:p>
    <w:p w:rsidR="003000EE" w:rsidRPr="00BC5C95" w:rsidRDefault="00BC5C95" w:rsidP="00BC5C95">
      <w:pPr>
        <w:jc w:val="center"/>
        <w:rPr>
          <w:b/>
        </w:rPr>
      </w:pPr>
      <w:proofErr w:type="gramStart"/>
      <w:r w:rsidRPr="00BC5C95">
        <w:rPr>
          <w:b/>
        </w:rPr>
        <w:t>I.</w:t>
      </w:r>
      <w:r>
        <w:rPr>
          <w:b/>
        </w:rPr>
        <w:t xml:space="preserve">  </w:t>
      </w:r>
      <w:r w:rsidR="003000EE" w:rsidRPr="00BC5C95">
        <w:rPr>
          <w:b/>
        </w:rPr>
        <w:t>Základní</w:t>
      </w:r>
      <w:proofErr w:type="gramEnd"/>
      <w:r w:rsidR="003000EE" w:rsidRPr="00BC5C95">
        <w:rPr>
          <w:b/>
        </w:rPr>
        <w:t xml:space="preserve"> údaje o škole</w:t>
      </w:r>
    </w:p>
    <w:p w:rsidR="003000EE" w:rsidRDefault="003000EE" w:rsidP="003000EE">
      <w:pPr>
        <w:pStyle w:val="Odstavecseseznamem"/>
        <w:numPr>
          <w:ilvl w:val="0"/>
          <w:numId w:val="1"/>
        </w:numPr>
        <w:ind w:left="284" w:hanging="284"/>
      </w:pPr>
      <w:r>
        <w:t xml:space="preserve"> Název školy, sídlo, právní forma:</w:t>
      </w:r>
    </w:p>
    <w:p w:rsidR="003000EE" w:rsidRPr="003000EE" w:rsidRDefault="003000EE" w:rsidP="003000EE">
      <w:pPr>
        <w:spacing w:after="0"/>
        <w:ind w:left="284" w:hanging="284"/>
        <w:rPr>
          <w:b/>
        </w:rPr>
      </w:pPr>
      <w:r>
        <w:t xml:space="preserve">       </w:t>
      </w:r>
      <w:r w:rsidRPr="003000EE">
        <w:rPr>
          <w:b/>
        </w:rPr>
        <w:t xml:space="preserve">Základní umělecká škola Brno, Slunná, příspěvková organizace (název platný od 1. 7. 2016) se     </w:t>
      </w:r>
    </w:p>
    <w:p w:rsidR="003000EE" w:rsidRDefault="003000EE" w:rsidP="003000EE">
      <w:pPr>
        <w:ind w:left="284" w:hanging="284"/>
        <w:rPr>
          <w:b/>
        </w:rPr>
      </w:pPr>
      <w:r w:rsidRPr="003000EE">
        <w:rPr>
          <w:b/>
        </w:rPr>
        <w:t xml:space="preserve">       sídlem Slunná 193/11, 617 00 Brno</w:t>
      </w:r>
    </w:p>
    <w:p w:rsidR="003000EE" w:rsidRPr="003000EE" w:rsidRDefault="003000EE" w:rsidP="003000EE">
      <w:pPr>
        <w:ind w:left="284" w:hanging="284"/>
        <w:rPr>
          <w:b/>
        </w:rPr>
      </w:pPr>
    </w:p>
    <w:p w:rsidR="003000EE" w:rsidRDefault="003000EE" w:rsidP="003000EE">
      <w:pPr>
        <w:ind w:left="284" w:hanging="284"/>
      </w:pPr>
      <w:proofErr w:type="gramStart"/>
      <w:r>
        <w:t>b)   Zřizovatel</w:t>
      </w:r>
      <w:proofErr w:type="gramEnd"/>
      <w:r>
        <w:t>:</w:t>
      </w:r>
    </w:p>
    <w:p w:rsidR="003000EE" w:rsidRDefault="003000EE" w:rsidP="003000EE">
      <w:pPr>
        <w:ind w:left="284" w:hanging="284"/>
        <w:rPr>
          <w:b/>
        </w:rPr>
      </w:pPr>
      <w:r>
        <w:t xml:space="preserve">       </w:t>
      </w:r>
      <w:r w:rsidRPr="003000EE">
        <w:rPr>
          <w:b/>
        </w:rPr>
        <w:t>Jihomoravský kraj</w:t>
      </w:r>
    </w:p>
    <w:p w:rsidR="003000EE" w:rsidRDefault="003000EE" w:rsidP="003000EE">
      <w:pPr>
        <w:ind w:left="284" w:hanging="284"/>
        <w:rPr>
          <w:b/>
        </w:rPr>
      </w:pPr>
    </w:p>
    <w:p w:rsidR="003000EE" w:rsidRDefault="003000EE" w:rsidP="003000EE">
      <w:pPr>
        <w:ind w:left="284" w:hanging="284"/>
      </w:pPr>
      <w:proofErr w:type="gramStart"/>
      <w:r>
        <w:t>c)   Ředitel</w:t>
      </w:r>
      <w:proofErr w:type="gramEnd"/>
      <w:r>
        <w:t xml:space="preserve"> školy a datum jmenování:</w:t>
      </w:r>
    </w:p>
    <w:p w:rsidR="003000EE" w:rsidRDefault="003000EE" w:rsidP="003000EE">
      <w:pPr>
        <w:ind w:left="284" w:hanging="284"/>
        <w:rPr>
          <w:b/>
        </w:rPr>
      </w:pPr>
      <w:r>
        <w:t xml:space="preserve">       </w:t>
      </w:r>
      <w:r w:rsidRPr="003000EE">
        <w:rPr>
          <w:b/>
        </w:rPr>
        <w:t>Mgr. Šárka Brychová od 1. 8. 2012</w:t>
      </w:r>
    </w:p>
    <w:p w:rsidR="003000EE" w:rsidRDefault="003000EE" w:rsidP="003000EE">
      <w:pPr>
        <w:ind w:left="284" w:hanging="284"/>
        <w:rPr>
          <w:b/>
        </w:rPr>
      </w:pPr>
    </w:p>
    <w:p w:rsidR="003000EE" w:rsidRDefault="003000EE" w:rsidP="003000EE">
      <w:pPr>
        <w:ind w:left="284" w:hanging="284"/>
      </w:pPr>
      <w:proofErr w:type="gramStart"/>
      <w:r w:rsidRPr="003000EE">
        <w:t xml:space="preserve">d) </w:t>
      </w:r>
      <w:r>
        <w:t xml:space="preserve">  Datum</w:t>
      </w:r>
      <w:proofErr w:type="gramEnd"/>
      <w:r>
        <w:t xml:space="preserve"> zařazení do sítě škol:</w:t>
      </w:r>
    </w:p>
    <w:p w:rsidR="003000EE" w:rsidRDefault="003000EE" w:rsidP="003000EE">
      <w:pPr>
        <w:ind w:left="284" w:hanging="284"/>
        <w:rPr>
          <w:b/>
        </w:rPr>
      </w:pPr>
      <w:r>
        <w:t xml:space="preserve">       </w:t>
      </w:r>
      <w:r>
        <w:rPr>
          <w:b/>
        </w:rPr>
        <w:t>21. 6. 2001</w:t>
      </w:r>
    </w:p>
    <w:p w:rsidR="003000EE" w:rsidRDefault="003000EE" w:rsidP="003000EE">
      <w:pPr>
        <w:ind w:left="284" w:hanging="284"/>
        <w:rPr>
          <w:b/>
        </w:rPr>
      </w:pPr>
    </w:p>
    <w:p w:rsidR="003000EE" w:rsidRDefault="003000EE" w:rsidP="003000EE">
      <w:pPr>
        <w:ind w:left="284" w:hanging="284"/>
      </w:pPr>
      <w:proofErr w:type="gramStart"/>
      <w:r w:rsidRPr="003000EE">
        <w:t xml:space="preserve">e)   </w:t>
      </w:r>
      <w:r>
        <w:t>Celková</w:t>
      </w:r>
      <w:proofErr w:type="gramEnd"/>
      <w:r>
        <w:t xml:space="preserve"> kapacita školy a kapacita jednotlivých uměleckých oborů:</w:t>
      </w:r>
    </w:p>
    <w:p w:rsidR="00BC5C95" w:rsidRPr="00BC5C95" w:rsidRDefault="00BC5C95" w:rsidP="003000EE">
      <w:pPr>
        <w:ind w:left="284" w:hanging="284"/>
        <w:rPr>
          <w:b/>
        </w:rPr>
      </w:pPr>
      <w:r>
        <w:t xml:space="preserve">       - </w:t>
      </w:r>
      <w:r w:rsidRPr="00BC5C95">
        <w:rPr>
          <w:b/>
        </w:rPr>
        <w:t>kapacita školy – 346 žáků</w:t>
      </w:r>
    </w:p>
    <w:p w:rsidR="003000EE" w:rsidRDefault="003000EE" w:rsidP="003000EE">
      <w:pPr>
        <w:ind w:left="284" w:hanging="284"/>
        <w:rPr>
          <w:b/>
        </w:rPr>
      </w:pPr>
      <w:r>
        <w:t xml:space="preserve">     </w:t>
      </w:r>
      <w:r w:rsidR="00BC5C95">
        <w:t xml:space="preserve"> </w:t>
      </w:r>
      <w:proofErr w:type="gramStart"/>
      <w:r w:rsidR="00BC5C95">
        <w:t xml:space="preserve">- </w:t>
      </w:r>
      <w:r>
        <w:t xml:space="preserve"> </w:t>
      </w:r>
      <w:r>
        <w:rPr>
          <w:b/>
        </w:rPr>
        <w:t>hudební</w:t>
      </w:r>
      <w:proofErr w:type="gramEnd"/>
      <w:r>
        <w:rPr>
          <w:b/>
        </w:rPr>
        <w:t xml:space="preserve"> obor   -  206 </w:t>
      </w:r>
      <w:r w:rsidR="00BC5C95">
        <w:rPr>
          <w:b/>
        </w:rPr>
        <w:t>žáků, výtvarný obor a taneční obor – 140 žáků</w:t>
      </w:r>
    </w:p>
    <w:p w:rsidR="00BC5C95" w:rsidRDefault="00BC5C95" w:rsidP="003000EE">
      <w:pPr>
        <w:ind w:left="284" w:hanging="284"/>
        <w:rPr>
          <w:b/>
        </w:rPr>
      </w:pPr>
    </w:p>
    <w:p w:rsidR="000B15AE" w:rsidRDefault="000B15AE" w:rsidP="003000EE">
      <w:pPr>
        <w:ind w:left="284" w:hanging="284"/>
        <w:rPr>
          <w:b/>
        </w:rPr>
      </w:pPr>
    </w:p>
    <w:p w:rsidR="00BC5C95" w:rsidRDefault="00BC5C95" w:rsidP="003000EE">
      <w:pPr>
        <w:ind w:left="284" w:hanging="284"/>
      </w:pPr>
      <w:r w:rsidRPr="00BC5C95">
        <w:lastRenderedPageBreak/>
        <w:t xml:space="preserve">f)   </w:t>
      </w:r>
      <w:r>
        <w:t xml:space="preserve">Vyučované </w:t>
      </w:r>
      <w:proofErr w:type="gramStart"/>
      <w:r>
        <w:t>předměty :</w:t>
      </w:r>
      <w:proofErr w:type="gramEnd"/>
    </w:p>
    <w:p w:rsidR="00BC5C95" w:rsidRDefault="00BC5C95" w:rsidP="003000EE">
      <w:pPr>
        <w:ind w:left="284" w:hanging="284"/>
      </w:pPr>
      <w:r>
        <w:t xml:space="preserve">      ve školním roce 2015/2016 byly vyučovány přípravné ročníky a 1. – 4. ročník ve všech oborech dle Školního vzdělávacího programu školy. Tím postupně dochází k rušení dosavadních platných učebních plánů. Bylo tedy možné zařadit do výuky i nové předměty:</w:t>
      </w:r>
    </w:p>
    <w:p w:rsidR="00BC5C95" w:rsidRDefault="00BC5C95" w:rsidP="003000EE">
      <w:pPr>
        <w:ind w:left="284" w:hanging="284"/>
        <w:rPr>
          <w:b/>
        </w:rPr>
      </w:pPr>
      <w:r>
        <w:t xml:space="preserve">      </w:t>
      </w:r>
      <w:r>
        <w:rPr>
          <w:b/>
        </w:rPr>
        <w:t xml:space="preserve">hudební obor: přípravná hudební výuka, hra na klavír, hra na flétnu, hra na kytaru, hra na elektrickou kytaru, hra na </w:t>
      </w:r>
      <w:proofErr w:type="spellStart"/>
      <w:r>
        <w:rPr>
          <w:b/>
        </w:rPr>
        <w:t>banjo</w:t>
      </w:r>
      <w:proofErr w:type="spellEnd"/>
      <w:r>
        <w:rPr>
          <w:b/>
        </w:rPr>
        <w:t>, hra na housle, hra na elektrické housle, hra na EKN, hra na klarinet, hra na saxofon, sólový zpěv</w:t>
      </w:r>
    </w:p>
    <w:p w:rsidR="00BC5C95" w:rsidRDefault="00BC5C95" w:rsidP="003000EE">
      <w:pPr>
        <w:ind w:left="284" w:hanging="284"/>
        <w:rPr>
          <w:b/>
        </w:rPr>
      </w:pPr>
      <w:r>
        <w:rPr>
          <w:b/>
        </w:rPr>
        <w:t xml:space="preserve">      výtvarný obor: přípravná výtvarná výuka, výtvarná tvorba, výtvarná kultura</w:t>
      </w:r>
    </w:p>
    <w:p w:rsidR="00AD15D3" w:rsidRDefault="00AD15D3" w:rsidP="003000EE">
      <w:pPr>
        <w:ind w:left="284" w:hanging="284"/>
        <w:rPr>
          <w:b/>
        </w:rPr>
      </w:pPr>
      <w:r>
        <w:rPr>
          <w:b/>
        </w:rPr>
        <w:t xml:space="preserve">      taneční obor: přípravná taneční výuka, taneční průprava, taneční praxe, současný tanec, technika klasického tance, lidový tanec</w:t>
      </w:r>
    </w:p>
    <w:p w:rsidR="00AD15D3" w:rsidRDefault="00AD15D3" w:rsidP="003000EE">
      <w:pPr>
        <w:ind w:left="284" w:hanging="284"/>
        <w:rPr>
          <w:b/>
        </w:rPr>
      </w:pPr>
    </w:p>
    <w:p w:rsidR="00AD15D3" w:rsidRDefault="00AD15D3" w:rsidP="003000EE">
      <w:pPr>
        <w:ind w:left="284" w:hanging="284"/>
        <w:rPr>
          <w:b/>
        </w:rPr>
      </w:pPr>
    </w:p>
    <w:p w:rsidR="00AD15D3" w:rsidRDefault="00AD15D3" w:rsidP="00AD15D3">
      <w:pPr>
        <w:ind w:left="284" w:hanging="284"/>
        <w:jc w:val="center"/>
        <w:rPr>
          <w:b/>
        </w:rPr>
      </w:pPr>
      <w:r>
        <w:rPr>
          <w:b/>
        </w:rPr>
        <w:t>II. Materiální zázemí</w:t>
      </w:r>
    </w:p>
    <w:p w:rsidR="00AD15D3" w:rsidRDefault="00AD15D3" w:rsidP="00AD15D3">
      <w:pPr>
        <w:ind w:left="284" w:hanging="284"/>
        <w:jc w:val="center"/>
        <w:rPr>
          <w:b/>
        </w:rPr>
      </w:pPr>
    </w:p>
    <w:p w:rsidR="00AD15D3" w:rsidRDefault="00AD15D3" w:rsidP="00AD15D3">
      <w:pPr>
        <w:spacing w:after="0"/>
        <w:ind w:left="284" w:hanging="284"/>
      </w:pPr>
      <w:r>
        <w:rPr>
          <w:b/>
        </w:rPr>
        <w:t xml:space="preserve">      </w:t>
      </w:r>
      <w:r w:rsidRPr="00AD15D3">
        <w:t xml:space="preserve">Počet budov:        </w:t>
      </w:r>
      <w:r>
        <w:t xml:space="preserve">         </w:t>
      </w:r>
      <w:r w:rsidRPr="00AD15D3">
        <w:t xml:space="preserve"> 1</w:t>
      </w:r>
    </w:p>
    <w:p w:rsidR="00AD15D3" w:rsidRDefault="00AD15D3" w:rsidP="00AD15D3">
      <w:pPr>
        <w:spacing w:after="0"/>
        <w:ind w:left="284" w:hanging="284"/>
      </w:pPr>
      <w:r>
        <w:t xml:space="preserve">      Počet učeben:                10</w:t>
      </w:r>
    </w:p>
    <w:p w:rsidR="00AD15D3" w:rsidRDefault="00AD15D3" w:rsidP="00AD15D3">
      <w:pPr>
        <w:spacing w:after="0"/>
        <w:ind w:left="284" w:hanging="284"/>
      </w:pPr>
      <w:r>
        <w:t xml:space="preserve">      Počet jiných prostor:     1 (sborovna) + sklep</w:t>
      </w:r>
    </w:p>
    <w:p w:rsidR="00AD15D3" w:rsidRDefault="00AD15D3" w:rsidP="00AD15D3">
      <w:pPr>
        <w:spacing w:after="0"/>
        <w:ind w:left="284" w:hanging="284"/>
      </w:pPr>
      <w:r>
        <w:t xml:space="preserve">      Odloučená </w:t>
      </w:r>
      <w:proofErr w:type="gramStart"/>
      <w:r>
        <w:t>pracoviště:  žádná</w:t>
      </w:r>
      <w:proofErr w:type="gramEnd"/>
    </w:p>
    <w:p w:rsidR="00AD15D3" w:rsidRDefault="00AD15D3" w:rsidP="00AD15D3">
      <w:pPr>
        <w:spacing w:after="0"/>
        <w:ind w:left="284" w:hanging="284"/>
      </w:pPr>
    </w:p>
    <w:p w:rsidR="00AD15D3" w:rsidRDefault="00AD15D3" w:rsidP="00AD15D3">
      <w:pPr>
        <w:spacing w:after="0"/>
        <w:ind w:left="284" w:hanging="284"/>
        <w:jc w:val="center"/>
        <w:rPr>
          <w:b/>
        </w:rPr>
      </w:pPr>
      <w:r w:rsidRPr="00AD15D3">
        <w:rPr>
          <w:b/>
        </w:rPr>
        <w:t>III. Přijímací zkoušky</w:t>
      </w:r>
    </w:p>
    <w:p w:rsidR="00AD15D3" w:rsidRDefault="00AD15D3" w:rsidP="00AD15D3">
      <w:pPr>
        <w:spacing w:after="0"/>
        <w:ind w:left="284" w:hanging="284"/>
        <w:jc w:val="center"/>
        <w:rPr>
          <w:b/>
        </w:rPr>
      </w:pPr>
    </w:p>
    <w:p w:rsidR="00AD15D3" w:rsidRDefault="00AD15D3" w:rsidP="00AD15D3">
      <w:pPr>
        <w:spacing w:after="0"/>
        <w:ind w:left="284" w:hanging="284"/>
      </w:pPr>
      <w:r>
        <w:t xml:space="preserve">      Počet přihlášených žáků: </w:t>
      </w:r>
      <w:r w:rsidR="008B58E8">
        <w:t>118</w:t>
      </w:r>
      <w:r>
        <w:t xml:space="preserve"> </w:t>
      </w:r>
    </w:p>
    <w:p w:rsidR="00AD15D3" w:rsidRDefault="00AD15D3" w:rsidP="00AD15D3">
      <w:pPr>
        <w:spacing w:after="0"/>
        <w:ind w:left="284" w:hanging="284"/>
      </w:pPr>
      <w:r>
        <w:t xml:space="preserve">      Počet přijatých:</w:t>
      </w:r>
      <w:r w:rsidR="008B58E8">
        <w:t xml:space="preserve"> 75</w:t>
      </w:r>
    </w:p>
    <w:p w:rsidR="00AD15D3" w:rsidRDefault="00AD15D3" w:rsidP="00AD15D3">
      <w:pPr>
        <w:spacing w:after="0"/>
        <w:ind w:left="284" w:hanging="284"/>
      </w:pPr>
      <w:r>
        <w:t xml:space="preserve">      </w:t>
      </w:r>
    </w:p>
    <w:p w:rsidR="00AD15D3" w:rsidRDefault="00AD15D3" w:rsidP="00AD15D3">
      <w:pPr>
        <w:spacing w:after="0"/>
        <w:ind w:left="284" w:hanging="284"/>
      </w:pPr>
    </w:p>
    <w:p w:rsidR="00AD15D3" w:rsidRDefault="00AD15D3" w:rsidP="00AD15D3">
      <w:pPr>
        <w:spacing w:after="0"/>
        <w:ind w:left="284" w:hanging="284"/>
        <w:jc w:val="center"/>
        <w:rPr>
          <w:b/>
        </w:rPr>
      </w:pPr>
      <w:r>
        <w:rPr>
          <w:b/>
        </w:rPr>
        <w:t xml:space="preserve">IV. Statistika žáků ve </w:t>
      </w:r>
      <w:proofErr w:type="spellStart"/>
      <w:r>
        <w:rPr>
          <w:b/>
        </w:rPr>
        <w:t>šk</w:t>
      </w:r>
      <w:proofErr w:type="spellEnd"/>
      <w:r>
        <w:rPr>
          <w:b/>
        </w:rPr>
        <w:t>. roce 2015/2016</w:t>
      </w:r>
    </w:p>
    <w:p w:rsidR="00AD15D3" w:rsidRDefault="00AD15D3" w:rsidP="00AD15D3">
      <w:pPr>
        <w:spacing w:after="0"/>
        <w:ind w:left="284" w:hanging="284"/>
        <w:jc w:val="center"/>
        <w:rPr>
          <w:b/>
        </w:rPr>
      </w:pPr>
    </w:p>
    <w:p w:rsidR="00AD15D3" w:rsidRDefault="00AD15D3" w:rsidP="00AD15D3">
      <w:pPr>
        <w:spacing w:after="0"/>
        <w:ind w:left="284" w:hanging="284"/>
      </w:pPr>
      <w:r>
        <w:t xml:space="preserve">       Celkový počet vyučovaných žáků dle statistiky </w:t>
      </w:r>
      <w:proofErr w:type="gramStart"/>
      <w:r>
        <w:t>ke</w:t>
      </w:r>
      <w:proofErr w:type="gramEnd"/>
      <w:r>
        <w:t xml:space="preserve"> 30. 9. 2015: 346</w:t>
      </w:r>
    </w:p>
    <w:p w:rsidR="00AD15D3" w:rsidRDefault="00AD15D3" w:rsidP="00AD15D3">
      <w:pPr>
        <w:spacing w:after="0"/>
        <w:ind w:left="284" w:hanging="284"/>
      </w:pPr>
      <w:r>
        <w:t xml:space="preserve">       Žáci hudebního oboru: 206</w:t>
      </w:r>
    </w:p>
    <w:p w:rsidR="00AD15D3" w:rsidRDefault="00AD15D3" w:rsidP="00AD15D3">
      <w:pPr>
        <w:spacing w:after="0"/>
        <w:ind w:left="284" w:hanging="284"/>
      </w:pPr>
      <w:r>
        <w:t xml:space="preserve">       Žáci výtvarného a tanečního oboru: 140</w:t>
      </w:r>
    </w:p>
    <w:p w:rsidR="00AD15D3" w:rsidRDefault="00AD15D3" w:rsidP="00AD15D3">
      <w:pPr>
        <w:spacing w:after="0"/>
        <w:ind w:left="284" w:hanging="284"/>
      </w:pPr>
    </w:p>
    <w:p w:rsidR="00AD15D3" w:rsidRDefault="00AD15D3" w:rsidP="00AD15D3">
      <w:pPr>
        <w:spacing w:after="0"/>
        <w:ind w:left="284" w:hanging="284"/>
      </w:pPr>
    </w:p>
    <w:p w:rsidR="00AD15D3" w:rsidRDefault="00AD15D3" w:rsidP="00AD15D3">
      <w:pPr>
        <w:spacing w:after="0"/>
        <w:ind w:left="284" w:hanging="284"/>
        <w:jc w:val="center"/>
        <w:rPr>
          <w:b/>
        </w:rPr>
      </w:pPr>
      <w:r>
        <w:rPr>
          <w:b/>
        </w:rPr>
        <w:t>V. Údaje personální ke k</w:t>
      </w:r>
      <w:r w:rsidR="008B58E8">
        <w:rPr>
          <w:b/>
        </w:rPr>
        <w:t>o</w:t>
      </w:r>
      <w:r>
        <w:rPr>
          <w:b/>
        </w:rPr>
        <w:t xml:space="preserve">nci </w:t>
      </w:r>
      <w:proofErr w:type="spellStart"/>
      <w:r>
        <w:rPr>
          <w:b/>
        </w:rPr>
        <w:t>šk</w:t>
      </w:r>
      <w:proofErr w:type="spellEnd"/>
      <w:r>
        <w:rPr>
          <w:b/>
        </w:rPr>
        <w:t>. roku 2015/2016</w:t>
      </w:r>
    </w:p>
    <w:p w:rsidR="00AD15D3" w:rsidRDefault="00AD15D3" w:rsidP="00AD15D3">
      <w:pPr>
        <w:spacing w:after="0"/>
        <w:ind w:left="284" w:hanging="284"/>
        <w:jc w:val="center"/>
        <w:rPr>
          <w:b/>
        </w:rPr>
      </w:pPr>
    </w:p>
    <w:p w:rsidR="00AD15D3" w:rsidRPr="00C45FCF" w:rsidRDefault="00AD15D3" w:rsidP="00AD15D3">
      <w:pPr>
        <w:spacing w:after="0"/>
        <w:ind w:left="284" w:hanging="284"/>
      </w:pPr>
      <w:r w:rsidRPr="00C45FCF">
        <w:t xml:space="preserve">        Počet zaměstnanců</w:t>
      </w:r>
      <w:r w:rsidR="00A31B9C">
        <w:t>: 23</w:t>
      </w:r>
    </w:p>
    <w:p w:rsidR="00C45FCF" w:rsidRPr="00C45FCF" w:rsidRDefault="00C45FCF" w:rsidP="00AD15D3">
      <w:pPr>
        <w:spacing w:after="0"/>
        <w:ind w:left="284" w:hanging="284"/>
      </w:pPr>
      <w:r w:rsidRPr="00C45FCF">
        <w:t xml:space="preserve">        Počet pedagogů: </w:t>
      </w:r>
      <w:r w:rsidR="00A31B9C">
        <w:t>19</w:t>
      </w:r>
    </w:p>
    <w:p w:rsidR="00C45FCF" w:rsidRPr="00C45FCF" w:rsidRDefault="00C45FCF" w:rsidP="00AD15D3">
      <w:pPr>
        <w:spacing w:after="0"/>
        <w:ind w:left="284" w:hanging="284"/>
      </w:pPr>
      <w:r w:rsidRPr="00C45FCF">
        <w:t xml:space="preserve">        Počet ostatních: 4</w:t>
      </w:r>
    </w:p>
    <w:p w:rsidR="00C45FCF" w:rsidRPr="00C45FCF" w:rsidRDefault="00C45FCF" w:rsidP="00AD15D3">
      <w:pPr>
        <w:spacing w:after="0"/>
        <w:ind w:left="284" w:hanging="284"/>
      </w:pPr>
      <w:r w:rsidRPr="00C45FCF">
        <w:t xml:space="preserve">        Počet kvalifikovan</w:t>
      </w:r>
      <w:r w:rsidR="00A31B9C">
        <w:t>ých pedagogů: 19</w:t>
      </w:r>
    </w:p>
    <w:p w:rsidR="00C45FCF" w:rsidRPr="00C45FCF" w:rsidRDefault="00C45FCF" w:rsidP="00AD15D3">
      <w:pPr>
        <w:spacing w:after="0"/>
        <w:ind w:left="284" w:hanging="284"/>
      </w:pPr>
      <w:r w:rsidRPr="00C45FCF">
        <w:t xml:space="preserve">        Počet nekvalifikovaných: 0</w:t>
      </w:r>
    </w:p>
    <w:p w:rsidR="00C45FCF" w:rsidRPr="00C45FCF" w:rsidRDefault="008B58E8" w:rsidP="00AD15D3">
      <w:pPr>
        <w:spacing w:after="0"/>
        <w:ind w:left="284" w:hanging="284"/>
      </w:pPr>
      <w:r>
        <w:lastRenderedPageBreak/>
        <w:t xml:space="preserve">      </w:t>
      </w:r>
      <w:r w:rsidR="00C45FCF" w:rsidRPr="00C45FCF">
        <w:t>Počet nově přijatých pedagogů: 0</w:t>
      </w:r>
    </w:p>
    <w:p w:rsidR="00C45FCF" w:rsidRPr="00C45FCF" w:rsidRDefault="00C45FCF" w:rsidP="00AD15D3">
      <w:pPr>
        <w:spacing w:after="0"/>
        <w:ind w:left="284" w:hanging="284"/>
      </w:pPr>
      <w:r w:rsidRPr="00C45FCF">
        <w:t xml:space="preserve">      Počet zaměstnanců v důchodovém věku: 3</w:t>
      </w:r>
    </w:p>
    <w:p w:rsidR="00C45FCF" w:rsidRPr="00C45FCF" w:rsidRDefault="00C45FCF" w:rsidP="00AD15D3">
      <w:pPr>
        <w:spacing w:after="0"/>
        <w:ind w:left="284" w:hanging="284"/>
      </w:pPr>
      <w:r w:rsidRPr="00C45FCF">
        <w:t xml:space="preserve">      Počet externích zaměstnanců: 0</w:t>
      </w:r>
    </w:p>
    <w:p w:rsidR="00C45FCF" w:rsidRPr="00C45FCF" w:rsidRDefault="00C45FCF" w:rsidP="00AD15D3">
      <w:pPr>
        <w:spacing w:after="0"/>
        <w:ind w:left="284" w:hanging="284"/>
      </w:pPr>
      <w:r w:rsidRPr="00C45FCF">
        <w:t xml:space="preserve">      Počet rozvázání pracovního poměru z důvodu odchodu do penze: 0</w:t>
      </w:r>
    </w:p>
    <w:p w:rsidR="00C45FCF" w:rsidRPr="00C45FCF" w:rsidRDefault="00C45FCF" w:rsidP="00AD15D3">
      <w:pPr>
        <w:spacing w:after="0"/>
        <w:ind w:left="284" w:hanging="284"/>
      </w:pPr>
      <w:r w:rsidRPr="00C45FCF">
        <w:t xml:space="preserve">      Rozvázání pracovního poměru z důvodu nadbytečnosti nebo pro nedostatek kvalifikace: 0</w:t>
      </w:r>
    </w:p>
    <w:p w:rsidR="00C45FCF" w:rsidRPr="00C45FCF" w:rsidRDefault="00C45FCF" w:rsidP="00AD15D3">
      <w:pPr>
        <w:spacing w:after="0"/>
        <w:ind w:left="284" w:hanging="284"/>
      </w:pPr>
      <w:r w:rsidRPr="00C45FCF">
        <w:t xml:space="preserve">      Počet zaměstnanců na MD: 1</w:t>
      </w:r>
    </w:p>
    <w:p w:rsidR="00C45FCF" w:rsidRDefault="00C45FCF" w:rsidP="00AD15D3">
      <w:pPr>
        <w:spacing w:after="0"/>
        <w:ind w:left="284" w:hanging="284"/>
      </w:pPr>
      <w:r w:rsidRPr="00C45FCF">
        <w:t xml:space="preserve">      Počet zaměstnanců na neplaceném volnu: 0</w:t>
      </w:r>
    </w:p>
    <w:p w:rsidR="00C45FCF" w:rsidRDefault="00C45FCF" w:rsidP="00AD15D3">
      <w:pPr>
        <w:spacing w:after="0"/>
        <w:ind w:left="284" w:hanging="284"/>
      </w:pPr>
    </w:p>
    <w:p w:rsidR="00C45FCF" w:rsidRDefault="00C45FCF" w:rsidP="00C45FCF">
      <w:pPr>
        <w:spacing w:after="0"/>
        <w:ind w:left="284" w:hanging="284"/>
        <w:jc w:val="center"/>
        <w:rPr>
          <w:b/>
        </w:rPr>
      </w:pPr>
      <w:r>
        <w:rPr>
          <w:b/>
        </w:rPr>
        <w:t>VII. Věkové složení všech přepočtených pedagogických pracovníků</w:t>
      </w:r>
    </w:p>
    <w:p w:rsidR="00C45FCF" w:rsidRDefault="00C45FCF" w:rsidP="00C45FCF">
      <w:pPr>
        <w:spacing w:after="0"/>
        <w:ind w:left="284" w:hanging="284"/>
        <w:jc w:val="center"/>
        <w:rPr>
          <w:b/>
        </w:rPr>
      </w:pPr>
    </w:p>
    <w:p w:rsidR="00C45FCF" w:rsidRDefault="00C45FCF" w:rsidP="00C45FCF">
      <w:pPr>
        <w:spacing w:after="0"/>
        <w:ind w:left="284" w:hanging="284"/>
      </w:pPr>
      <w:r>
        <w:t xml:space="preserve">                          do 35 </w:t>
      </w:r>
      <w:proofErr w:type="gramStart"/>
      <w:r>
        <w:t>let                   35</w:t>
      </w:r>
      <w:proofErr w:type="gramEnd"/>
      <w:r>
        <w:t xml:space="preserve"> – 50 let                 nad 50 let                důchodci               celkem</w:t>
      </w:r>
    </w:p>
    <w:p w:rsidR="00C45FCF" w:rsidRDefault="00C45FCF" w:rsidP="00C45FCF">
      <w:pPr>
        <w:spacing w:after="0"/>
        <w:ind w:left="284" w:hanging="284"/>
      </w:pPr>
      <w:r>
        <w:t xml:space="preserve">       </w:t>
      </w:r>
      <w:proofErr w:type="gramStart"/>
      <w:r>
        <w:t xml:space="preserve">Počet              </w:t>
      </w:r>
      <w:r w:rsidR="00A31B9C">
        <w:t xml:space="preserve">  6</w:t>
      </w:r>
      <w:r>
        <w:t xml:space="preserve">                     </w:t>
      </w:r>
      <w:r w:rsidR="00A31B9C">
        <w:t xml:space="preserve">            5                                  6                               2                           19</w:t>
      </w:r>
      <w:proofErr w:type="gramEnd"/>
    </w:p>
    <w:p w:rsidR="00A31B9C" w:rsidRDefault="00A31B9C" w:rsidP="00C45FCF">
      <w:pPr>
        <w:spacing w:after="0"/>
        <w:ind w:left="284" w:hanging="284"/>
      </w:pPr>
    </w:p>
    <w:p w:rsidR="00A31B9C" w:rsidRDefault="00A31B9C" w:rsidP="00C45FCF">
      <w:pPr>
        <w:spacing w:after="0"/>
        <w:ind w:left="284" w:hanging="284"/>
      </w:pPr>
    </w:p>
    <w:p w:rsidR="00A31B9C" w:rsidRDefault="00A31B9C" w:rsidP="00A31B9C">
      <w:pPr>
        <w:spacing w:after="0"/>
        <w:ind w:left="284" w:hanging="284"/>
        <w:jc w:val="center"/>
        <w:rPr>
          <w:b/>
        </w:rPr>
      </w:pPr>
      <w:r>
        <w:rPr>
          <w:b/>
        </w:rPr>
        <w:t>VII. Další vzdělávání pedagogických pracovníků</w:t>
      </w:r>
    </w:p>
    <w:p w:rsidR="00A31B9C" w:rsidRDefault="00A31B9C" w:rsidP="00A31B9C">
      <w:pPr>
        <w:spacing w:after="0"/>
        <w:ind w:left="284" w:hanging="284"/>
        <w:jc w:val="center"/>
        <w:rPr>
          <w:b/>
        </w:rPr>
      </w:pPr>
    </w:p>
    <w:p w:rsidR="00A31B9C" w:rsidRDefault="00A31B9C" w:rsidP="00A31B9C">
      <w:pPr>
        <w:spacing w:after="0"/>
        <w:ind w:left="284" w:hanging="284"/>
      </w:pPr>
      <w:r>
        <w:t xml:space="preserve">       Typ </w:t>
      </w:r>
      <w:proofErr w:type="gramStart"/>
      <w:r>
        <w:t>kurzu                                                                                                Počet</w:t>
      </w:r>
      <w:proofErr w:type="gramEnd"/>
      <w:r>
        <w:t xml:space="preserve"> zúčastněných zaměstnanců</w:t>
      </w:r>
    </w:p>
    <w:p w:rsidR="00A31B9C" w:rsidRDefault="00A31B9C" w:rsidP="00A31B9C">
      <w:pPr>
        <w:spacing w:after="0"/>
        <w:ind w:left="284" w:hanging="284"/>
      </w:pPr>
    </w:p>
    <w:p w:rsidR="00A31B9C" w:rsidRDefault="00A31B9C" w:rsidP="00A31B9C">
      <w:pPr>
        <w:spacing w:after="0"/>
        <w:ind w:left="284" w:hanging="284"/>
      </w:pPr>
      <w:r>
        <w:t xml:space="preserve">       Klavírní metodika, </w:t>
      </w:r>
      <w:proofErr w:type="gramStart"/>
      <w:r>
        <w:t>interpretace                                                                                   1</w:t>
      </w:r>
      <w:proofErr w:type="gramEnd"/>
    </w:p>
    <w:p w:rsidR="00A31B9C" w:rsidRDefault="00A31B9C" w:rsidP="00A31B9C">
      <w:pPr>
        <w:spacing w:after="0"/>
        <w:ind w:left="284" w:hanging="284"/>
      </w:pPr>
      <w:r>
        <w:t xml:space="preserve">       Houslová metodika a </w:t>
      </w:r>
      <w:proofErr w:type="gramStart"/>
      <w:r>
        <w:t>praxe                                                                                          1</w:t>
      </w:r>
      <w:proofErr w:type="gramEnd"/>
    </w:p>
    <w:p w:rsidR="00A31B9C" w:rsidRDefault="00A31B9C" w:rsidP="00A31B9C">
      <w:pPr>
        <w:spacing w:after="0"/>
        <w:ind w:left="284" w:hanging="284"/>
      </w:pPr>
      <w:r>
        <w:t xml:space="preserve">       Metodika výuky sólového zpěvu a </w:t>
      </w:r>
      <w:proofErr w:type="gramStart"/>
      <w:r>
        <w:t>praxe                                                                   1</w:t>
      </w:r>
      <w:proofErr w:type="gramEnd"/>
    </w:p>
    <w:p w:rsidR="00A31B9C" w:rsidRDefault="00A31B9C" w:rsidP="00A31B9C">
      <w:pPr>
        <w:spacing w:after="0"/>
        <w:ind w:left="284" w:hanging="284"/>
      </w:pPr>
      <w:r>
        <w:t xml:space="preserve">       Celostátní vzdělávání řídících </w:t>
      </w:r>
      <w:proofErr w:type="gramStart"/>
      <w:r>
        <w:t>pracovníků                                                                  1</w:t>
      </w:r>
      <w:proofErr w:type="gramEnd"/>
    </w:p>
    <w:p w:rsidR="00A31B9C" w:rsidRDefault="00A31B9C" w:rsidP="00A31B9C">
      <w:pPr>
        <w:spacing w:after="0"/>
        <w:ind w:left="284" w:hanging="284"/>
      </w:pPr>
      <w:r>
        <w:t xml:space="preserve">       Cesty k efektivní výuce v ZUŠ pro vyučující hru na EKN                                          1</w:t>
      </w:r>
    </w:p>
    <w:p w:rsidR="00A31B9C" w:rsidRDefault="00A31B9C" w:rsidP="00A31B9C">
      <w:pPr>
        <w:spacing w:after="0"/>
        <w:ind w:left="284" w:hanging="284"/>
      </w:pPr>
      <w:r>
        <w:t xml:space="preserve">       </w:t>
      </w:r>
    </w:p>
    <w:p w:rsidR="00A31B9C" w:rsidRDefault="00A31B9C" w:rsidP="00A31B9C">
      <w:pPr>
        <w:spacing w:after="0"/>
        <w:ind w:left="284" w:hanging="284"/>
      </w:pPr>
    </w:p>
    <w:p w:rsidR="00A31B9C" w:rsidRDefault="00A31B9C" w:rsidP="00A31B9C">
      <w:pPr>
        <w:spacing w:after="0"/>
        <w:ind w:left="284" w:hanging="284"/>
      </w:pPr>
    </w:p>
    <w:p w:rsidR="00A31B9C" w:rsidRDefault="00A31B9C" w:rsidP="00A31B9C">
      <w:pPr>
        <w:spacing w:after="0"/>
        <w:ind w:left="284" w:hanging="284"/>
        <w:jc w:val="center"/>
        <w:rPr>
          <w:b/>
        </w:rPr>
      </w:pPr>
      <w:r>
        <w:rPr>
          <w:b/>
        </w:rPr>
        <w:t>VIII. Další údaje o činnosti školy</w:t>
      </w:r>
    </w:p>
    <w:p w:rsidR="00A31B9C" w:rsidRDefault="00A31B9C" w:rsidP="00A31B9C">
      <w:pPr>
        <w:spacing w:after="0"/>
        <w:ind w:left="284" w:hanging="284"/>
        <w:jc w:val="center"/>
        <w:rPr>
          <w:b/>
        </w:rPr>
      </w:pPr>
    </w:p>
    <w:p w:rsidR="00A31B9C" w:rsidRDefault="00A31B9C" w:rsidP="00A31B9C">
      <w:pPr>
        <w:spacing w:after="0"/>
        <w:ind w:left="284" w:hanging="284"/>
      </w:pPr>
      <w:r>
        <w:t xml:space="preserve">      </w:t>
      </w:r>
      <w:r w:rsidRPr="00A31B9C">
        <w:t>Mimořádné aktivity a výchovné programy, viz příloha č. 1</w:t>
      </w:r>
    </w:p>
    <w:p w:rsidR="00A31B9C" w:rsidRDefault="00A31B9C" w:rsidP="00A31B9C">
      <w:pPr>
        <w:spacing w:after="0"/>
        <w:ind w:left="284" w:hanging="284"/>
      </w:pPr>
    </w:p>
    <w:p w:rsidR="00A31B9C" w:rsidRPr="004B1584" w:rsidRDefault="00A31B9C" w:rsidP="00A31B9C">
      <w:pPr>
        <w:spacing w:after="0"/>
        <w:ind w:left="284" w:hanging="284"/>
        <w:jc w:val="center"/>
        <w:rPr>
          <w:rFonts w:cstheme="minorHAnsi"/>
          <w:b/>
        </w:rPr>
      </w:pPr>
      <w:r w:rsidRPr="004B1584">
        <w:rPr>
          <w:rFonts w:cstheme="minorHAnsi"/>
          <w:b/>
        </w:rPr>
        <w:t>IX. Účast v soutěžích a umístění</w:t>
      </w:r>
    </w:p>
    <w:p w:rsidR="00A31B9C" w:rsidRPr="007459A9" w:rsidRDefault="00A31B9C" w:rsidP="00A31B9C">
      <w:pPr>
        <w:spacing w:after="0"/>
        <w:ind w:left="284" w:hanging="284"/>
        <w:jc w:val="center"/>
        <w:rPr>
          <w:rFonts w:ascii="Arial" w:hAnsi="Arial" w:cs="Arial"/>
          <w:b/>
        </w:rPr>
      </w:pPr>
    </w:p>
    <w:p w:rsidR="008B58E8" w:rsidRPr="007459A9" w:rsidRDefault="007459A9" w:rsidP="008B58E8">
      <w:pPr>
        <w:spacing w:after="0"/>
        <w:ind w:left="284"/>
        <w:rPr>
          <w:rFonts w:eastAsia="Times New Roman" w:cstheme="minorHAnsi"/>
          <w:bCs/>
          <w:lang w:eastAsia="cs-CZ"/>
        </w:rPr>
      </w:pPr>
      <w:r w:rsidRPr="007459A9">
        <w:rPr>
          <w:rFonts w:eastAsia="Times New Roman" w:cstheme="minorHAnsi"/>
          <w:bCs/>
          <w:lang w:eastAsia="cs-CZ"/>
        </w:rPr>
        <w:t>-</w:t>
      </w:r>
      <w:r w:rsidR="008B58E8" w:rsidRPr="007459A9">
        <w:rPr>
          <w:rFonts w:eastAsia="Times New Roman" w:cstheme="minorHAnsi"/>
          <w:bCs/>
          <w:lang w:eastAsia="cs-CZ"/>
        </w:rPr>
        <w:t xml:space="preserve"> 11. 11. 2015</w:t>
      </w:r>
      <w:r w:rsidR="008B58E8" w:rsidRPr="007459A9">
        <w:rPr>
          <w:rFonts w:eastAsia="Times New Roman" w:cstheme="minorHAnsi"/>
          <w:bCs/>
          <w:lang w:eastAsia="cs-CZ"/>
        </w:rPr>
        <w:tab/>
      </w:r>
      <w:r w:rsidR="008B58E8" w:rsidRPr="007459A9">
        <w:rPr>
          <w:rFonts w:eastAsia="Times New Roman" w:cstheme="minorHAnsi"/>
          <w:bCs/>
          <w:lang w:eastAsia="cs-CZ"/>
        </w:rPr>
        <w:tab/>
      </w:r>
      <w:r w:rsidR="008B58E8" w:rsidRPr="007459A9">
        <w:rPr>
          <w:rFonts w:eastAsia="Times New Roman" w:cstheme="minorHAnsi"/>
          <w:bCs/>
          <w:lang w:eastAsia="cs-CZ"/>
        </w:rPr>
        <w:t xml:space="preserve">Mozart opět v Olomouci, klavírní soutěž, </w:t>
      </w:r>
    </w:p>
    <w:p w:rsidR="008B58E8" w:rsidRPr="007459A9" w:rsidRDefault="008B58E8" w:rsidP="008B58E8">
      <w:pPr>
        <w:spacing w:after="0"/>
        <w:ind w:left="2124" w:firstLine="708"/>
        <w:rPr>
          <w:rFonts w:eastAsia="Times New Roman" w:cstheme="minorHAnsi"/>
          <w:bCs/>
          <w:lang w:eastAsia="cs-CZ"/>
        </w:rPr>
      </w:pPr>
      <w:r w:rsidRPr="007459A9">
        <w:rPr>
          <w:rFonts w:eastAsia="Times New Roman" w:cstheme="minorHAnsi"/>
          <w:bCs/>
          <w:lang w:eastAsia="cs-CZ"/>
        </w:rPr>
        <w:t>zisk zlatého pásma žákyně</w:t>
      </w:r>
      <w:r w:rsidRPr="007459A9">
        <w:rPr>
          <w:rFonts w:eastAsia="Times New Roman" w:cstheme="minorHAnsi"/>
          <w:bCs/>
          <w:lang w:eastAsia="cs-CZ"/>
        </w:rPr>
        <w:t xml:space="preserve"> M. Brtníkové ze třídy </w:t>
      </w:r>
      <w:r w:rsidRPr="007459A9">
        <w:rPr>
          <w:rFonts w:eastAsia="Times New Roman" w:cstheme="minorHAnsi"/>
          <w:bCs/>
          <w:lang w:eastAsia="cs-CZ"/>
        </w:rPr>
        <w:t xml:space="preserve"> </w:t>
      </w:r>
      <w:r w:rsidRPr="007459A9">
        <w:rPr>
          <w:rFonts w:eastAsia="Times New Roman" w:cstheme="minorHAnsi"/>
          <w:bCs/>
          <w:lang w:eastAsia="cs-CZ"/>
        </w:rPr>
        <w:t xml:space="preserve">          </w:t>
      </w:r>
      <w:r w:rsidRPr="007459A9">
        <w:rPr>
          <w:rFonts w:eastAsia="Times New Roman" w:cstheme="minorHAnsi"/>
          <w:bCs/>
          <w:lang w:eastAsia="cs-CZ"/>
        </w:rPr>
        <w:t xml:space="preserve">                        </w:t>
      </w:r>
      <w:r w:rsidRPr="007459A9">
        <w:rPr>
          <w:rFonts w:eastAsia="Times New Roman" w:cstheme="minorHAnsi"/>
          <w:bCs/>
          <w:lang w:eastAsia="cs-CZ"/>
        </w:rPr>
        <w:t xml:space="preserve">  </w:t>
      </w:r>
    </w:p>
    <w:p w:rsidR="00A31B9C" w:rsidRPr="007459A9" w:rsidRDefault="008B58E8" w:rsidP="008B58E8">
      <w:pPr>
        <w:spacing w:after="0"/>
        <w:ind w:left="2124" w:firstLine="708"/>
        <w:rPr>
          <w:rFonts w:eastAsia="Times New Roman" w:cstheme="minorHAnsi"/>
          <w:bCs/>
          <w:lang w:eastAsia="cs-CZ"/>
        </w:rPr>
      </w:pPr>
      <w:r w:rsidRPr="007459A9">
        <w:rPr>
          <w:rFonts w:eastAsia="Times New Roman" w:cstheme="minorHAnsi"/>
          <w:bCs/>
          <w:lang w:eastAsia="cs-CZ"/>
        </w:rPr>
        <w:t xml:space="preserve">p. uč. </w:t>
      </w:r>
      <w:r w:rsidRPr="007459A9">
        <w:rPr>
          <w:rFonts w:eastAsia="Times New Roman" w:cstheme="minorHAnsi"/>
          <w:bCs/>
          <w:lang w:eastAsia="cs-CZ"/>
        </w:rPr>
        <w:t xml:space="preserve">V. </w:t>
      </w:r>
      <w:proofErr w:type="spellStart"/>
      <w:r w:rsidRPr="007459A9">
        <w:rPr>
          <w:rFonts w:eastAsia="Times New Roman" w:cstheme="minorHAnsi"/>
          <w:bCs/>
          <w:lang w:eastAsia="cs-CZ"/>
        </w:rPr>
        <w:t>Martiškové</w:t>
      </w:r>
      <w:proofErr w:type="spellEnd"/>
    </w:p>
    <w:p w:rsidR="008B58E8" w:rsidRPr="007459A9" w:rsidRDefault="008B58E8" w:rsidP="008B58E8">
      <w:pPr>
        <w:spacing w:after="0"/>
        <w:ind w:left="2124" w:firstLine="708"/>
        <w:rPr>
          <w:rFonts w:eastAsia="Times New Roman" w:cstheme="minorHAnsi"/>
          <w:bCs/>
          <w:lang w:eastAsia="cs-CZ"/>
        </w:rPr>
      </w:pPr>
    </w:p>
    <w:p w:rsidR="008B58E8" w:rsidRPr="007459A9" w:rsidRDefault="007459A9" w:rsidP="008B58E8">
      <w:pPr>
        <w:spacing w:after="0"/>
        <w:ind w:left="2124" w:hanging="1840"/>
        <w:rPr>
          <w:rFonts w:eastAsia="Times New Roman" w:cstheme="minorHAnsi"/>
          <w:bCs/>
          <w:lang w:eastAsia="cs-CZ"/>
        </w:rPr>
      </w:pPr>
      <w:r w:rsidRPr="007459A9">
        <w:rPr>
          <w:rFonts w:eastAsia="Times New Roman" w:cstheme="minorHAnsi"/>
          <w:bCs/>
          <w:lang w:eastAsia="cs-CZ"/>
        </w:rPr>
        <w:t>-</w:t>
      </w:r>
      <w:r w:rsidR="008B58E8" w:rsidRPr="007459A9">
        <w:rPr>
          <w:rFonts w:eastAsia="Times New Roman" w:cstheme="minorHAnsi"/>
          <w:bCs/>
          <w:lang w:eastAsia="cs-CZ"/>
        </w:rPr>
        <w:t xml:space="preserve"> </w:t>
      </w:r>
      <w:r w:rsidR="008B58E8" w:rsidRPr="007459A9">
        <w:rPr>
          <w:rFonts w:eastAsia="Times New Roman" w:cstheme="minorHAnsi"/>
          <w:bCs/>
          <w:lang w:eastAsia="cs-CZ"/>
        </w:rPr>
        <w:tab/>
      </w:r>
      <w:r w:rsidR="008B58E8" w:rsidRPr="007459A9">
        <w:rPr>
          <w:rFonts w:eastAsia="Times New Roman" w:cstheme="minorHAnsi"/>
          <w:bCs/>
          <w:lang w:eastAsia="cs-CZ"/>
        </w:rPr>
        <w:tab/>
        <w:t xml:space="preserve">Soutěž MŠMT ve hře na EKN (elektronické klávesové   </w:t>
      </w:r>
    </w:p>
    <w:p w:rsidR="008B58E8" w:rsidRPr="007459A9" w:rsidRDefault="008B58E8" w:rsidP="008B58E8">
      <w:pPr>
        <w:spacing w:after="0"/>
        <w:ind w:left="2124" w:hanging="1840"/>
        <w:rPr>
          <w:rFonts w:eastAsia="Times New Roman" w:cstheme="minorHAnsi"/>
          <w:bCs/>
          <w:lang w:eastAsia="cs-CZ"/>
        </w:rPr>
      </w:pPr>
      <w:r w:rsidRPr="007459A9">
        <w:rPr>
          <w:rFonts w:eastAsia="Times New Roman" w:cstheme="minorHAnsi"/>
          <w:bCs/>
          <w:lang w:eastAsia="cs-CZ"/>
        </w:rPr>
        <w:t xml:space="preserve">               </w:t>
      </w:r>
      <w:r w:rsidRPr="007459A9">
        <w:rPr>
          <w:rFonts w:eastAsia="Times New Roman" w:cstheme="minorHAnsi"/>
          <w:bCs/>
          <w:lang w:eastAsia="cs-CZ"/>
        </w:rPr>
        <w:tab/>
      </w:r>
      <w:r w:rsidRPr="007459A9">
        <w:rPr>
          <w:rFonts w:eastAsia="Times New Roman" w:cstheme="minorHAnsi"/>
          <w:bCs/>
          <w:lang w:eastAsia="cs-CZ"/>
        </w:rPr>
        <w:tab/>
        <w:t>nástroje), T. Koutná, zisk 2. místa,</w:t>
      </w:r>
    </w:p>
    <w:p w:rsidR="008B58E8" w:rsidRPr="007459A9" w:rsidRDefault="008B58E8" w:rsidP="008B58E8">
      <w:pPr>
        <w:spacing w:after="0"/>
        <w:ind w:left="2124"/>
        <w:rPr>
          <w:rFonts w:eastAsia="Times New Roman" w:cstheme="minorHAnsi"/>
          <w:bCs/>
          <w:lang w:eastAsia="cs-CZ"/>
        </w:rPr>
      </w:pPr>
      <w:r w:rsidRPr="007459A9">
        <w:rPr>
          <w:rFonts w:eastAsia="Times New Roman" w:cstheme="minorHAnsi"/>
          <w:bCs/>
          <w:lang w:eastAsia="cs-CZ"/>
        </w:rPr>
        <w:t xml:space="preserve">           </w:t>
      </w:r>
      <w:r w:rsidR="007459A9" w:rsidRPr="007459A9">
        <w:rPr>
          <w:rFonts w:eastAsia="Times New Roman" w:cstheme="minorHAnsi"/>
          <w:bCs/>
          <w:lang w:eastAsia="cs-CZ"/>
        </w:rPr>
        <w:tab/>
      </w:r>
      <w:r w:rsidRPr="007459A9">
        <w:rPr>
          <w:rFonts w:eastAsia="Times New Roman" w:cstheme="minorHAnsi"/>
          <w:bCs/>
          <w:lang w:eastAsia="cs-CZ"/>
        </w:rPr>
        <w:t>žákyně ze třídy Mgr. I. Bartoše</w:t>
      </w:r>
    </w:p>
    <w:p w:rsidR="008B58E8" w:rsidRPr="007459A9" w:rsidRDefault="008B58E8" w:rsidP="008B58E8">
      <w:pPr>
        <w:spacing w:after="0"/>
        <w:ind w:left="2124"/>
        <w:rPr>
          <w:rFonts w:eastAsia="Times New Roman" w:cstheme="minorHAnsi"/>
          <w:bCs/>
          <w:lang w:eastAsia="cs-CZ"/>
        </w:rPr>
      </w:pPr>
    </w:p>
    <w:p w:rsidR="007459A9" w:rsidRPr="007459A9" w:rsidRDefault="007459A9" w:rsidP="008B58E8">
      <w:pPr>
        <w:spacing w:after="0"/>
        <w:ind w:left="2124" w:hanging="1840"/>
        <w:rPr>
          <w:rFonts w:eastAsia="Times New Roman" w:cstheme="minorHAnsi"/>
          <w:lang w:eastAsia="cs-CZ"/>
        </w:rPr>
      </w:pPr>
      <w:proofErr w:type="gramStart"/>
      <w:r w:rsidRPr="007459A9">
        <w:rPr>
          <w:rFonts w:eastAsia="Times New Roman" w:cstheme="minorHAnsi"/>
          <w:bCs/>
          <w:lang w:eastAsia="cs-CZ"/>
        </w:rPr>
        <w:t>-</w:t>
      </w:r>
      <w:r w:rsidR="008B58E8" w:rsidRPr="007459A9">
        <w:rPr>
          <w:rFonts w:eastAsia="Times New Roman" w:cstheme="minorHAnsi"/>
          <w:bCs/>
          <w:lang w:eastAsia="cs-CZ"/>
        </w:rPr>
        <w:t xml:space="preserve">  </w:t>
      </w:r>
      <w:r w:rsidRPr="007459A9">
        <w:rPr>
          <w:rFonts w:eastAsia="Times New Roman" w:cstheme="minorHAnsi"/>
          <w:lang w:eastAsia="cs-CZ"/>
        </w:rPr>
        <w:t>7. 4. 2016</w:t>
      </w:r>
      <w:proofErr w:type="gramEnd"/>
      <w:r w:rsidRPr="007459A9">
        <w:rPr>
          <w:rFonts w:eastAsia="Times New Roman" w:cstheme="minorHAnsi"/>
          <w:lang w:eastAsia="cs-CZ"/>
        </w:rPr>
        <w:t xml:space="preserve"> </w:t>
      </w:r>
      <w:r w:rsidRPr="007459A9">
        <w:rPr>
          <w:rFonts w:eastAsia="Times New Roman" w:cstheme="minorHAnsi"/>
          <w:lang w:eastAsia="cs-CZ"/>
        </w:rPr>
        <w:tab/>
      </w:r>
      <w:r w:rsidRPr="007459A9">
        <w:rPr>
          <w:rFonts w:eastAsia="Times New Roman" w:cstheme="minorHAnsi"/>
          <w:lang w:eastAsia="cs-CZ"/>
        </w:rPr>
        <w:tab/>
        <w:t>M</w:t>
      </w:r>
      <w:r w:rsidRPr="007459A9">
        <w:rPr>
          <w:rFonts w:eastAsia="Times New Roman" w:cstheme="minorHAnsi"/>
          <w:lang w:eastAsia="cs-CZ"/>
        </w:rPr>
        <w:t xml:space="preserve">ezinárodní kytarová soutěž </w:t>
      </w:r>
      <w:proofErr w:type="spellStart"/>
      <w:r w:rsidRPr="007459A9">
        <w:rPr>
          <w:rFonts w:eastAsia="Times New Roman" w:cstheme="minorHAnsi"/>
          <w:lang w:eastAsia="cs-CZ"/>
        </w:rPr>
        <w:t>PragGuitarr</w:t>
      </w:r>
      <w:proofErr w:type="spellEnd"/>
    </w:p>
    <w:p w:rsidR="007459A9" w:rsidRPr="007459A9" w:rsidRDefault="007459A9" w:rsidP="007459A9">
      <w:pPr>
        <w:spacing w:after="0"/>
        <w:ind w:left="2832"/>
        <w:rPr>
          <w:rFonts w:eastAsia="Times New Roman" w:cstheme="minorHAnsi"/>
          <w:lang w:eastAsia="cs-CZ"/>
        </w:rPr>
      </w:pPr>
      <w:r w:rsidRPr="007459A9">
        <w:rPr>
          <w:rFonts w:eastAsia="Times New Roman" w:cstheme="minorHAnsi"/>
          <w:lang w:eastAsia="cs-CZ"/>
        </w:rPr>
        <w:t xml:space="preserve">umístění: V. Vodičková – 3. místo, J. Marčík – čestné uznání kytarová třída p. uč. </w:t>
      </w:r>
      <w:r w:rsidRPr="007459A9">
        <w:rPr>
          <w:rFonts w:eastAsia="Times New Roman" w:cstheme="minorHAnsi"/>
          <w:lang w:eastAsia="cs-CZ"/>
        </w:rPr>
        <w:t>K. Holáňové</w:t>
      </w:r>
    </w:p>
    <w:p w:rsidR="007459A9" w:rsidRPr="007459A9" w:rsidRDefault="007459A9" w:rsidP="007459A9">
      <w:pPr>
        <w:spacing w:after="0"/>
        <w:ind w:left="2832" w:hanging="2548"/>
        <w:rPr>
          <w:rFonts w:eastAsia="Times New Roman" w:cstheme="minorHAnsi"/>
          <w:lang w:eastAsia="cs-CZ"/>
        </w:rPr>
      </w:pPr>
    </w:p>
    <w:p w:rsidR="007459A9" w:rsidRPr="007459A9" w:rsidRDefault="007459A9" w:rsidP="007459A9">
      <w:pPr>
        <w:pStyle w:val="Odstavecseseznamem"/>
        <w:numPr>
          <w:ilvl w:val="0"/>
          <w:numId w:val="3"/>
        </w:numPr>
        <w:spacing w:after="0"/>
        <w:ind w:left="426" w:hanging="142"/>
        <w:rPr>
          <w:rFonts w:eastAsia="Times New Roman" w:cstheme="minorHAnsi"/>
          <w:bCs/>
          <w:lang w:eastAsia="cs-CZ"/>
        </w:rPr>
      </w:pPr>
      <w:r w:rsidRPr="007459A9">
        <w:rPr>
          <w:rFonts w:eastAsia="Times New Roman" w:cstheme="minorHAnsi"/>
          <w:bCs/>
          <w:lang w:eastAsia="cs-CZ"/>
        </w:rPr>
        <w:t>20. 5. 2016</w:t>
      </w:r>
      <w:r w:rsidRPr="007459A9">
        <w:rPr>
          <w:rFonts w:eastAsia="Times New Roman" w:cstheme="minorHAnsi"/>
          <w:bCs/>
          <w:lang w:eastAsia="cs-CZ"/>
        </w:rPr>
        <w:tab/>
      </w:r>
      <w:r w:rsidRPr="007459A9">
        <w:rPr>
          <w:rFonts w:eastAsia="Times New Roman" w:cstheme="minorHAnsi"/>
          <w:bCs/>
          <w:lang w:eastAsia="cs-CZ"/>
        </w:rPr>
        <w:tab/>
      </w:r>
      <w:r w:rsidRPr="007459A9">
        <w:rPr>
          <w:rFonts w:eastAsia="Times New Roman" w:cstheme="minorHAnsi"/>
          <w:bCs/>
          <w:lang w:eastAsia="cs-CZ"/>
        </w:rPr>
        <w:t xml:space="preserve">Mezinárodní soutěž v komorní hře s kytarou Hradecké </w:t>
      </w:r>
    </w:p>
    <w:p w:rsidR="007459A9" w:rsidRPr="007459A9" w:rsidRDefault="007459A9" w:rsidP="007459A9">
      <w:pPr>
        <w:spacing w:after="0"/>
        <w:ind w:left="2832"/>
        <w:rPr>
          <w:rFonts w:eastAsia="Times New Roman" w:cstheme="minorHAnsi"/>
          <w:bCs/>
          <w:lang w:eastAsia="cs-CZ"/>
        </w:rPr>
      </w:pPr>
      <w:proofErr w:type="spellStart"/>
      <w:r w:rsidRPr="007459A9">
        <w:rPr>
          <w:rFonts w:eastAsia="Times New Roman" w:cstheme="minorHAnsi"/>
          <w:bCs/>
          <w:lang w:eastAsia="cs-CZ"/>
        </w:rPr>
        <w:lastRenderedPageBreak/>
        <w:t>Guitarrendo</w:t>
      </w:r>
      <w:proofErr w:type="spellEnd"/>
      <w:r w:rsidRPr="007459A9">
        <w:rPr>
          <w:rFonts w:eastAsia="Times New Roman" w:cstheme="minorHAnsi"/>
          <w:bCs/>
          <w:lang w:eastAsia="cs-CZ"/>
        </w:rPr>
        <w:t xml:space="preserve">, zisk čestného uznání pro duo p. uč. K. </w:t>
      </w:r>
      <w:r w:rsidRPr="007459A9">
        <w:rPr>
          <w:rFonts w:eastAsia="Times New Roman" w:cstheme="minorHAnsi"/>
          <w:bCs/>
          <w:lang w:eastAsia="cs-CZ"/>
        </w:rPr>
        <w:t>Holáňové (J. Marčík) a Mgr. Heleny Matulové (V. Ročková)</w:t>
      </w:r>
    </w:p>
    <w:p w:rsidR="007459A9" w:rsidRPr="007459A9" w:rsidRDefault="007459A9" w:rsidP="007459A9">
      <w:pPr>
        <w:spacing w:after="0"/>
        <w:ind w:left="2832"/>
        <w:rPr>
          <w:rFonts w:eastAsia="Times New Roman" w:cstheme="minorHAnsi"/>
          <w:bCs/>
          <w:lang w:eastAsia="cs-CZ"/>
        </w:rPr>
      </w:pPr>
    </w:p>
    <w:p w:rsidR="007459A9" w:rsidRPr="007459A9" w:rsidRDefault="007459A9" w:rsidP="007459A9">
      <w:pPr>
        <w:spacing w:after="0"/>
        <w:rPr>
          <w:rFonts w:eastAsia="Times New Roman" w:cstheme="minorHAnsi"/>
          <w:bCs/>
          <w:lang w:eastAsia="cs-CZ"/>
        </w:rPr>
      </w:pPr>
      <w:r w:rsidRPr="007459A9">
        <w:rPr>
          <w:rFonts w:eastAsia="Times New Roman" w:cstheme="minorHAnsi"/>
          <w:bCs/>
          <w:lang w:eastAsia="cs-CZ"/>
        </w:rPr>
        <w:t xml:space="preserve">     - 23. 6. – 25. 6. 2016    </w:t>
      </w:r>
      <w:r w:rsidRPr="007459A9">
        <w:rPr>
          <w:rFonts w:eastAsia="Times New Roman" w:cstheme="minorHAnsi"/>
          <w:bCs/>
          <w:lang w:eastAsia="cs-CZ"/>
        </w:rPr>
        <w:tab/>
        <w:t>M</w:t>
      </w:r>
      <w:r w:rsidRPr="007459A9">
        <w:rPr>
          <w:rFonts w:eastAsia="Times New Roman" w:cstheme="minorHAnsi"/>
          <w:bCs/>
          <w:lang w:eastAsia="cs-CZ"/>
        </w:rPr>
        <w:t xml:space="preserve">ezinárodní kytarová </w:t>
      </w:r>
      <w:r w:rsidRPr="007459A9">
        <w:rPr>
          <w:rFonts w:eastAsia="Times New Roman" w:cstheme="minorHAnsi"/>
          <w:bCs/>
          <w:lang w:eastAsia="cs-CZ"/>
        </w:rPr>
        <w:t>soutěž „Zruč nad Sázavou“</w:t>
      </w:r>
      <w:r w:rsidRPr="007459A9">
        <w:rPr>
          <w:rFonts w:eastAsia="Times New Roman" w:cstheme="minorHAnsi"/>
          <w:bCs/>
          <w:lang w:eastAsia="cs-CZ"/>
        </w:rPr>
        <w:t xml:space="preserve"> </w:t>
      </w:r>
    </w:p>
    <w:p w:rsidR="008B58E8" w:rsidRPr="007459A9" w:rsidRDefault="007459A9" w:rsidP="007459A9">
      <w:pPr>
        <w:spacing w:after="0"/>
        <w:ind w:left="2124" w:firstLine="708"/>
        <w:rPr>
          <w:rFonts w:eastAsia="Times New Roman" w:cstheme="minorHAnsi"/>
          <w:bCs/>
          <w:lang w:eastAsia="cs-CZ"/>
        </w:rPr>
      </w:pPr>
      <w:r w:rsidRPr="007459A9">
        <w:rPr>
          <w:rFonts w:eastAsia="Times New Roman" w:cstheme="minorHAnsi"/>
          <w:bCs/>
          <w:lang w:eastAsia="cs-CZ"/>
        </w:rPr>
        <w:t>zisk 3. míst</w:t>
      </w:r>
      <w:r w:rsidRPr="007459A9">
        <w:rPr>
          <w:rFonts w:eastAsia="Times New Roman" w:cstheme="minorHAnsi"/>
          <w:bCs/>
          <w:lang w:eastAsia="cs-CZ"/>
        </w:rPr>
        <w:t>a</w:t>
      </w:r>
      <w:r w:rsidRPr="007459A9">
        <w:rPr>
          <w:rFonts w:eastAsia="Times New Roman" w:cstheme="minorHAnsi"/>
          <w:bCs/>
          <w:lang w:eastAsia="cs-CZ"/>
        </w:rPr>
        <w:t xml:space="preserve"> </w:t>
      </w:r>
      <w:r w:rsidRPr="007459A9">
        <w:rPr>
          <w:rFonts w:eastAsia="Times New Roman" w:cstheme="minorHAnsi"/>
          <w:bCs/>
          <w:lang w:eastAsia="cs-CZ"/>
        </w:rPr>
        <w:t xml:space="preserve">V. Vodičkové </w:t>
      </w:r>
      <w:r w:rsidRPr="007459A9">
        <w:rPr>
          <w:rFonts w:eastAsia="Times New Roman" w:cstheme="minorHAnsi"/>
          <w:bCs/>
          <w:lang w:eastAsia="cs-CZ"/>
        </w:rPr>
        <w:t>ze třídy p. uč.</w:t>
      </w:r>
      <w:r w:rsidRPr="007459A9">
        <w:rPr>
          <w:rFonts w:eastAsia="Times New Roman" w:cstheme="minorHAnsi"/>
          <w:bCs/>
          <w:lang w:eastAsia="cs-CZ"/>
        </w:rPr>
        <w:t xml:space="preserve"> </w:t>
      </w:r>
      <w:r w:rsidRPr="007459A9">
        <w:rPr>
          <w:rFonts w:eastAsia="Times New Roman" w:cstheme="minorHAnsi"/>
          <w:bCs/>
          <w:lang w:eastAsia="cs-CZ"/>
        </w:rPr>
        <w:t>K. Holáňové</w:t>
      </w:r>
      <w:r w:rsidRPr="007459A9">
        <w:rPr>
          <w:rFonts w:eastAsia="Times New Roman" w:cstheme="minorHAnsi"/>
          <w:bCs/>
          <w:lang w:eastAsia="cs-CZ"/>
        </w:rPr>
        <w:t xml:space="preserve"> </w:t>
      </w:r>
      <w:r w:rsidRPr="007459A9">
        <w:rPr>
          <w:rFonts w:eastAsia="Times New Roman" w:cstheme="minorHAnsi"/>
          <w:bCs/>
          <w:lang w:eastAsia="cs-CZ"/>
        </w:rPr>
        <w:t xml:space="preserve">              </w:t>
      </w:r>
    </w:p>
    <w:p w:rsidR="008B58E8" w:rsidRPr="007459A9" w:rsidRDefault="008B58E8" w:rsidP="008B58E8">
      <w:pPr>
        <w:spacing w:after="0"/>
        <w:ind w:left="2124" w:firstLine="708"/>
        <w:rPr>
          <w:rFonts w:cstheme="minorHAnsi"/>
          <w:b/>
        </w:rPr>
      </w:pPr>
    </w:p>
    <w:p w:rsidR="00A31B9C" w:rsidRDefault="00A31B9C" w:rsidP="00A31B9C">
      <w:pPr>
        <w:spacing w:after="0"/>
        <w:ind w:left="284" w:hanging="284"/>
        <w:jc w:val="center"/>
        <w:rPr>
          <w:b/>
        </w:rPr>
      </w:pPr>
      <w:r w:rsidRPr="00A31B9C">
        <w:rPr>
          <w:b/>
        </w:rPr>
        <w:t>X. Výkony státní správy</w:t>
      </w:r>
    </w:p>
    <w:p w:rsidR="00A31B9C" w:rsidRDefault="00A31B9C" w:rsidP="00A31B9C">
      <w:pPr>
        <w:spacing w:after="0"/>
        <w:ind w:left="284" w:hanging="284"/>
        <w:jc w:val="center"/>
        <w:rPr>
          <w:b/>
        </w:rPr>
      </w:pPr>
    </w:p>
    <w:p w:rsidR="00A31B9C" w:rsidRDefault="00A31B9C" w:rsidP="00A31B9C">
      <w:pPr>
        <w:spacing w:after="0"/>
        <w:ind w:left="284" w:hanging="284"/>
      </w:pPr>
      <w:r>
        <w:t xml:space="preserve">      Rozhodnutí </w:t>
      </w:r>
      <w:proofErr w:type="gramStart"/>
      <w:r>
        <w:t>ředitele                       Počet</w:t>
      </w:r>
      <w:proofErr w:type="gramEnd"/>
      <w:r>
        <w:t xml:space="preserve">                                  </w:t>
      </w:r>
      <w:proofErr w:type="spellStart"/>
      <w:r>
        <w:t>Počet</w:t>
      </w:r>
      <w:proofErr w:type="spellEnd"/>
      <w:r>
        <w:t xml:space="preserve"> odvolání</w:t>
      </w:r>
    </w:p>
    <w:p w:rsidR="00A31B9C" w:rsidRDefault="00A31B9C" w:rsidP="00A31B9C">
      <w:pPr>
        <w:spacing w:after="0"/>
        <w:ind w:left="284" w:hanging="284"/>
      </w:pPr>
    </w:p>
    <w:p w:rsidR="00A31B9C" w:rsidRDefault="00A31B9C" w:rsidP="00A31B9C">
      <w:pPr>
        <w:spacing w:after="0"/>
        <w:ind w:left="284" w:hanging="284"/>
      </w:pPr>
      <w:r>
        <w:t xml:space="preserve">      Přijetí ke studiu</w:t>
      </w:r>
      <w:r w:rsidR="004B1584">
        <w:tab/>
      </w:r>
      <w:r w:rsidR="004B1584">
        <w:tab/>
      </w:r>
      <w:r w:rsidR="004B1584">
        <w:tab/>
        <w:t>75</w:t>
      </w:r>
      <w:r w:rsidR="004B1584">
        <w:tab/>
      </w:r>
      <w:r w:rsidR="004B1584">
        <w:tab/>
      </w:r>
      <w:r w:rsidR="004B1584">
        <w:tab/>
        <w:t>0</w:t>
      </w:r>
    </w:p>
    <w:p w:rsidR="00A31B9C" w:rsidRDefault="00A31B9C" w:rsidP="00A31B9C">
      <w:pPr>
        <w:spacing w:after="0"/>
        <w:ind w:left="284" w:hanging="284"/>
      </w:pPr>
      <w:r>
        <w:t xml:space="preserve">      </w:t>
      </w:r>
      <w:r w:rsidR="00D32410">
        <w:t>Přerušení studia</w:t>
      </w:r>
      <w:r w:rsidR="004B1584">
        <w:tab/>
      </w:r>
      <w:r w:rsidR="004B1584">
        <w:tab/>
      </w:r>
      <w:r w:rsidR="004B1584">
        <w:tab/>
        <w:t xml:space="preserve">  </w:t>
      </w:r>
      <w:bookmarkStart w:id="0" w:name="_GoBack"/>
      <w:bookmarkEnd w:id="0"/>
      <w:r w:rsidR="004B1584">
        <w:t>0</w:t>
      </w:r>
      <w:r w:rsidR="004B1584">
        <w:tab/>
      </w:r>
      <w:r w:rsidR="004B1584">
        <w:tab/>
      </w:r>
      <w:r w:rsidR="004B1584">
        <w:tab/>
        <w:t>0</w:t>
      </w:r>
    </w:p>
    <w:p w:rsidR="00A31B9C" w:rsidRDefault="00A31B9C" w:rsidP="00A31B9C">
      <w:pPr>
        <w:spacing w:after="0"/>
        <w:ind w:left="284" w:hanging="284"/>
        <w:jc w:val="both"/>
      </w:pPr>
      <w:r>
        <w:t xml:space="preserve">      Sleva na školném</w:t>
      </w:r>
      <w:r w:rsidR="004B1584">
        <w:tab/>
      </w:r>
      <w:r w:rsidR="004B1584">
        <w:tab/>
      </w:r>
      <w:r w:rsidR="004B1584">
        <w:tab/>
        <w:t>14</w:t>
      </w:r>
      <w:r w:rsidR="004B1584">
        <w:tab/>
      </w:r>
      <w:r w:rsidR="004B1584">
        <w:tab/>
      </w:r>
      <w:r w:rsidR="004B1584">
        <w:tab/>
        <w:t>0</w:t>
      </w:r>
    </w:p>
    <w:p w:rsidR="00D32410" w:rsidRDefault="00D32410" w:rsidP="00A31B9C">
      <w:pPr>
        <w:spacing w:after="0"/>
        <w:ind w:left="284" w:hanging="284"/>
        <w:jc w:val="both"/>
      </w:pPr>
    </w:p>
    <w:p w:rsidR="00D32410" w:rsidRDefault="00D32410" w:rsidP="00A31B9C">
      <w:pPr>
        <w:spacing w:after="0"/>
        <w:ind w:left="284" w:hanging="284"/>
        <w:jc w:val="both"/>
      </w:pPr>
    </w:p>
    <w:p w:rsidR="000B15AE" w:rsidRDefault="000B15AE" w:rsidP="00A31B9C">
      <w:pPr>
        <w:spacing w:after="0"/>
        <w:ind w:left="284" w:hanging="284"/>
        <w:jc w:val="both"/>
      </w:pPr>
    </w:p>
    <w:p w:rsidR="000B15AE" w:rsidRDefault="000B15AE" w:rsidP="00A31B9C">
      <w:pPr>
        <w:spacing w:after="0"/>
        <w:ind w:left="284" w:hanging="284"/>
        <w:jc w:val="both"/>
      </w:pPr>
    </w:p>
    <w:p w:rsidR="00D32410" w:rsidRDefault="00D32410" w:rsidP="00D32410">
      <w:pPr>
        <w:spacing w:after="0"/>
        <w:ind w:left="284" w:hanging="284"/>
        <w:jc w:val="center"/>
        <w:rPr>
          <w:b/>
        </w:rPr>
      </w:pPr>
      <w:r>
        <w:rPr>
          <w:b/>
        </w:rPr>
        <w:t>XI. Úpravy v budově Slunná 11 a zlepšení kvality výuky</w:t>
      </w:r>
    </w:p>
    <w:p w:rsidR="00D32410" w:rsidRDefault="00D32410" w:rsidP="00D32410">
      <w:pPr>
        <w:spacing w:after="0"/>
        <w:ind w:left="284" w:hanging="284"/>
        <w:jc w:val="center"/>
        <w:rPr>
          <w:b/>
        </w:rPr>
      </w:pPr>
    </w:p>
    <w:p w:rsidR="00D32410" w:rsidRDefault="00D32410" w:rsidP="00D32410">
      <w:pPr>
        <w:spacing w:after="0"/>
        <w:ind w:left="284" w:hanging="284"/>
      </w:pPr>
      <w:r>
        <w:t xml:space="preserve">      - vybavení nástroji pro předmět hra na housle, nové nástroje v počtu 2 ks + generální opravy    </w:t>
      </w:r>
    </w:p>
    <w:p w:rsidR="00D32410" w:rsidRDefault="00D32410" w:rsidP="00D32410">
      <w:pPr>
        <w:spacing w:after="0"/>
        <w:ind w:left="284" w:hanging="284"/>
      </w:pPr>
      <w:r>
        <w:t xml:space="preserve">        stávajícího nástrojového vybavení</w:t>
      </w:r>
    </w:p>
    <w:p w:rsidR="00D32410" w:rsidRDefault="00D32410" w:rsidP="00D32410">
      <w:pPr>
        <w:spacing w:after="0"/>
        <w:ind w:left="284" w:hanging="284"/>
      </w:pPr>
      <w:r>
        <w:t xml:space="preserve">        - nákup basové zobcové flétny a tenorové zobcové flétny pro potřeby souboru zobcových fléten </w:t>
      </w:r>
    </w:p>
    <w:p w:rsidR="00D32410" w:rsidRDefault="00D32410" w:rsidP="00D32410">
      <w:pPr>
        <w:spacing w:after="0"/>
        <w:ind w:left="284" w:hanging="284"/>
      </w:pPr>
      <w:r>
        <w:t xml:space="preserve">         (dotace Městského úřadu Brno – jih)</w:t>
      </w:r>
    </w:p>
    <w:p w:rsidR="00D32410" w:rsidRDefault="00D32410" w:rsidP="00D32410">
      <w:pPr>
        <w:spacing w:after="0"/>
        <w:ind w:left="284" w:hanging="284"/>
      </w:pPr>
      <w:r>
        <w:t xml:space="preserve">       </w:t>
      </w:r>
      <w:proofErr w:type="gramStart"/>
      <w:r>
        <w:t>-  výměna</w:t>
      </w:r>
      <w:proofErr w:type="gramEnd"/>
      <w:r>
        <w:t xml:space="preserve"> osvětlení ve všech učebnách (Magistrát města Brna – majitel budovy)</w:t>
      </w:r>
    </w:p>
    <w:p w:rsidR="00D32410" w:rsidRDefault="00D32410" w:rsidP="00D32410">
      <w:pPr>
        <w:spacing w:after="0"/>
        <w:ind w:left="284" w:hanging="284"/>
      </w:pPr>
      <w:r>
        <w:t xml:space="preserve">       - oprava havarijního stavu podlahy v učebně výtvarného oboru (Magistrát města Brna – majitel </w:t>
      </w:r>
    </w:p>
    <w:p w:rsidR="00D32410" w:rsidRDefault="00D32410" w:rsidP="00D32410">
      <w:pPr>
        <w:spacing w:after="0"/>
        <w:ind w:left="284" w:hanging="284"/>
      </w:pPr>
      <w:r>
        <w:t xml:space="preserve">          budovy)</w:t>
      </w:r>
    </w:p>
    <w:p w:rsidR="00D32410" w:rsidRDefault="00D32410" w:rsidP="00D32410">
      <w:pPr>
        <w:spacing w:after="0"/>
        <w:ind w:left="284" w:hanging="284"/>
      </w:pPr>
      <w:r>
        <w:t xml:space="preserve">       - nákup nových klavírních židliček</w:t>
      </w:r>
    </w:p>
    <w:p w:rsidR="00D32410" w:rsidRDefault="00D32410" w:rsidP="00D32410">
      <w:pPr>
        <w:spacing w:after="0"/>
        <w:ind w:left="284" w:hanging="284"/>
      </w:pPr>
      <w:r>
        <w:t xml:space="preserve">       - nákup soupravy </w:t>
      </w:r>
      <w:proofErr w:type="spellStart"/>
      <w:r>
        <w:t>Orffových</w:t>
      </w:r>
      <w:proofErr w:type="spellEnd"/>
      <w:r>
        <w:t xml:space="preserve"> nástrojů</w:t>
      </w:r>
    </w:p>
    <w:p w:rsidR="00D32410" w:rsidRDefault="00D32410" w:rsidP="00D32410">
      <w:pPr>
        <w:spacing w:after="0"/>
        <w:ind w:left="284" w:hanging="284"/>
      </w:pPr>
      <w:r>
        <w:t xml:space="preserve">       - oprava havarijního stavu podlahy v šatně tanečního oboru</w:t>
      </w:r>
    </w:p>
    <w:p w:rsidR="000B15AE" w:rsidRDefault="000B15AE" w:rsidP="00D32410">
      <w:pPr>
        <w:spacing w:after="0"/>
        <w:ind w:left="284" w:hanging="284"/>
      </w:pPr>
      <w:r>
        <w:t xml:space="preserve">       - oprava podlahy v šatně TO</w:t>
      </w:r>
    </w:p>
    <w:p w:rsidR="000B15AE" w:rsidRDefault="000B15AE" w:rsidP="00D32410">
      <w:pPr>
        <w:spacing w:after="0"/>
        <w:ind w:left="284" w:hanging="284"/>
      </w:pPr>
      <w:r>
        <w:t xml:space="preserve">       - oprava podlahy ve vstupu do školy</w:t>
      </w:r>
    </w:p>
    <w:p w:rsidR="000B15AE" w:rsidRDefault="000B15AE" w:rsidP="00D32410">
      <w:pPr>
        <w:spacing w:after="0"/>
        <w:ind w:left="284" w:hanging="284"/>
      </w:pPr>
      <w:r>
        <w:t xml:space="preserve">       </w:t>
      </w:r>
    </w:p>
    <w:p w:rsidR="00D32410" w:rsidRPr="00D32410" w:rsidRDefault="00D32410" w:rsidP="00D32410">
      <w:pPr>
        <w:spacing w:after="0"/>
        <w:ind w:left="284" w:hanging="284"/>
      </w:pPr>
    </w:p>
    <w:p w:rsidR="00C45FCF" w:rsidRPr="00A31B9C" w:rsidRDefault="00C45FCF" w:rsidP="00AD15D3">
      <w:pPr>
        <w:spacing w:after="0"/>
        <w:ind w:left="284" w:hanging="284"/>
        <w:rPr>
          <w:b/>
        </w:rPr>
      </w:pPr>
      <w:r w:rsidRPr="00A31B9C">
        <w:rPr>
          <w:b/>
        </w:rPr>
        <w:t xml:space="preserve">      </w:t>
      </w:r>
    </w:p>
    <w:p w:rsidR="00BC5C95" w:rsidRDefault="00BC5C95" w:rsidP="003000EE">
      <w:pPr>
        <w:ind w:left="284" w:hanging="284"/>
        <w:rPr>
          <w:b/>
        </w:rPr>
      </w:pPr>
    </w:p>
    <w:p w:rsidR="00BC5C95" w:rsidRPr="00BC5C95" w:rsidRDefault="00BC5C95" w:rsidP="003000EE">
      <w:pPr>
        <w:ind w:left="284" w:hanging="284"/>
      </w:pPr>
      <w:r>
        <w:t xml:space="preserve">  </w:t>
      </w:r>
    </w:p>
    <w:p w:rsidR="003000EE" w:rsidRDefault="00D32410" w:rsidP="00D32410">
      <w:pPr>
        <w:spacing w:after="0"/>
        <w:ind w:left="284" w:hanging="284"/>
        <w:rPr>
          <w:b/>
        </w:rPr>
      </w:pPr>
      <w:r>
        <w:rPr>
          <w:b/>
        </w:rPr>
        <w:t xml:space="preserve">        V Brně, 2. 9. </w:t>
      </w:r>
      <w:proofErr w:type="gramStart"/>
      <w:r>
        <w:rPr>
          <w:b/>
        </w:rPr>
        <w:t>2016                                                                                          Mgr.</w:t>
      </w:r>
      <w:proofErr w:type="gramEnd"/>
      <w:r>
        <w:rPr>
          <w:b/>
        </w:rPr>
        <w:t xml:space="preserve"> Šárka Brychová</w:t>
      </w:r>
    </w:p>
    <w:p w:rsidR="00D32410" w:rsidRPr="003000EE" w:rsidRDefault="00D32410" w:rsidP="00D32410">
      <w:pPr>
        <w:spacing w:after="0"/>
        <w:ind w:left="284" w:hanging="28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ředitelka školy</w:t>
      </w:r>
    </w:p>
    <w:p w:rsidR="003000EE" w:rsidRDefault="003000EE" w:rsidP="003000EE">
      <w:pPr>
        <w:ind w:left="284" w:hanging="284"/>
        <w:rPr>
          <w:b/>
        </w:rPr>
      </w:pPr>
    </w:p>
    <w:p w:rsidR="000B15AE" w:rsidRDefault="000B15AE" w:rsidP="003000EE">
      <w:pPr>
        <w:ind w:left="284" w:hanging="284"/>
        <w:rPr>
          <w:b/>
        </w:rPr>
      </w:pPr>
    </w:p>
    <w:p w:rsidR="000B15AE" w:rsidRDefault="000B15AE" w:rsidP="003000EE">
      <w:pPr>
        <w:ind w:left="284" w:hanging="284"/>
        <w:rPr>
          <w:b/>
        </w:rPr>
      </w:pPr>
    </w:p>
    <w:p w:rsidR="000B15AE" w:rsidRDefault="000B15AE" w:rsidP="003000EE">
      <w:pPr>
        <w:ind w:left="284" w:hanging="284"/>
        <w:rPr>
          <w:b/>
        </w:rPr>
      </w:pPr>
    </w:p>
    <w:p w:rsidR="000B15AE" w:rsidRDefault="000B15AE" w:rsidP="003000EE">
      <w:pPr>
        <w:ind w:left="284" w:hanging="284"/>
        <w:rPr>
          <w:b/>
        </w:rPr>
      </w:pPr>
    </w:p>
    <w:p w:rsidR="000B15AE" w:rsidRDefault="000B15AE" w:rsidP="003000EE">
      <w:pPr>
        <w:ind w:left="284" w:hanging="284"/>
        <w:rPr>
          <w:b/>
        </w:rPr>
      </w:pPr>
    </w:p>
    <w:p w:rsidR="000B15AE" w:rsidRDefault="000B15AE" w:rsidP="003000EE">
      <w:pPr>
        <w:ind w:left="284" w:hanging="284"/>
        <w:rPr>
          <w:b/>
        </w:rPr>
      </w:pPr>
    </w:p>
    <w:p w:rsidR="000B15AE" w:rsidRDefault="000B15AE" w:rsidP="003000EE">
      <w:pPr>
        <w:ind w:left="284" w:hanging="284"/>
        <w:rPr>
          <w:b/>
        </w:rPr>
      </w:pPr>
    </w:p>
    <w:p w:rsidR="000B15AE" w:rsidRDefault="000B15AE" w:rsidP="003000EE">
      <w:pPr>
        <w:ind w:left="284" w:hanging="284"/>
        <w:rPr>
          <w:b/>
        </w:rPr>
      </w:pPr>
    </w:p>
    <w:p w:rsidR="000B15AE" w:rsidRDefault="000B15AE" w:rsidP="003000EE">
      <w:pPr>
        <w:ind w:left="284" w:hanging="284"/>
        <w:rPr>
          <w:b/>
        </w:rPr>
      </w:pPr>
    </w:p>
    <w:p w:rsidR="000B15AE" w:rsidRDefault="000B15AE" w:rsidP="003000EE">
      <w:pPr>
        <w:ind w:left="284" w:hanging="284"/>
        <w:rPr>
          <w:b/>
        </w:rPr>
      </w:pPr>
    </w:p>
    <w:p w:rsidR="000B15AE" w:rsidRDefault="000B15AE" w:rsidP="003000EE">
      <w:pPr>
        <w:ind w:left="284" w:hanging="284"/>
        <w:rPr>
          <w:b/>
        </w:rPr>
      </w:pPr>
    </w:p>
    <w:p w:rsidR="000B15AE" w:rsidRDefault="000B15AE" w:rsidP="003000EE">
      <w:pPr>
        <w:ind w:left="284" w:hanging="284"/>
        <w:rPr>
          <w:b/>
        </w:rPr>
      </w:pPr>
    </w:p>
    <w:p w:rsidR="000B15AE" w:rsidRDefault="000B15AE" w:rsidP="003000EE">
      <w:pPr>
        <w:ind w:left="284" w:hanging="284"/>
        <w:rPr>
          <w:b/>
        </w:rPr>
      </w:pPr>
    </w:p>
    <w:p w:rsidR="000B15AE" w:rsidRDefault="000B15AE" w:rsidP="000B15AE">
      <w:pPr>
        <w:pStyle w:val="Odstavecseseznamem"/>
        <w:ind w:hanging="720"/>
      </w:pPr>
      <w:r>
        <w:t>Příloha č. 1</w:t>
      </w: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4"/>
        <w:gridCol w:w="16"/>
        <w:gridCol w:w="4460"/>
      </w:tblGrid>
      <w:tr w:rsidR="000B15AE" w:rsidRPr="0097208B" w:rsidTr="0032724D">
        <w:trPr>
          <w:trHeight w:val="368"/>
        </w:trPr>
        <w:tc>
          <w:tcPr>
            <w:tcW w:w="8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AE" w:rsidRPr="0097208B" w:rsidRDefault="000B15AE" w:rsidP="00473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Akce Základní umělecké školy Brno, Slunná</w:t>
            </w:r>
            <w:r w:rsidR="004730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, příspěvkové organizace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</w:t>
            </w:r>
            <w:r w:rsidRPr="009720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ve </w:t>
            </w:r>
            <w:proofErr w:type="spellStart"/>
            <w:r w:rsidRPr="009720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šk</w:t>
            </w:r>
            <w:proofErr w:type="spellEnd"/>
            <w:r w:rsidRPr="009720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. roce 201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5</w:t>
            </w:r>
            <w:r w:rsidRPr="009720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6</w:t>
            </w:r>
          </w:p>
        </w:tc>
      </w:tr>
      <w:tr w:rsidR="000B15AE" w:rsidRPr="0097208B" w:rsidTr="0032724D">
        <w:trPr>
          <w:trHeight w:val="368"/>
        </w:trPr>
        <w:tc>
          <w:tcPr>
            <w:tcW w:w="8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AE" w:rsidRPr="0097208B" w:rsidRDefault="000B15AE" w:rsidP="0032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B15AE" w:rsidRPr="0097208B" w:rsidTr="0032724D">
        <w:trPr>
          <w:trHeight w:val="55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5AE" w:rsidRPr="0097208B" w:rsidRDefault="000B15AE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Žákovské </w:t>
            </w:r>
            <w:proofErr w:type="gramStart"/>
            <w:r w:rsidRPr="009720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večírky,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          </w:t>
            </w:r>
            <w:r w:rsidRPr="009720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zač.</w:t>
            </w:r>
            <w:proofErr w:type="gramEnd"/>
            <w:r w:rsidRPr="009720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v 18.00 hod.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5AE" w:rsidRPr="0097208B" w:rsidRDefault="000B15AE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Koncerty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a akce, </w:t>
            </w:r>
            <w:r w:rsidRPr="009720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konané mimo budovu ZUŠ Slunná 11</w:t>
            </w:r>
          </w:p>
        </w:tc>
      </w:tr>
      <w:tr w:rsidR="000B15AE" w:rsidRPr="0097208B" w:rsidTr="0032724D">
        <w:trPr>
          <w:trHeight w:val="91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AE" w:rsidRPr="0097208B" w:rsidRDefault="000B15AE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AE" w:rsidRPr="007408F3" w:rsidRDefault="007408F3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Mezinárodní konference o medu, výstava prací VO ve Středisku volného času Lužánky, 25. – 27. 9. 2015</w:t>
            </w:r>
          </w:p>
        </w:tc>
      </w:tr>
      <w:tr w:rsidR="000B15AE" w:rsidRPr="0097208B" w:rsidTr="0032724D">
        <w:trPr>
          <w:trHeight w:val="557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AE" w:rsidRPr="007408F3" w:rsidRDefault="007408F3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Žákovský večírek v sále </w:t>
            </w:r>
            <w:proofErr w:type="gramStart"/>
            <w:r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školy,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r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21</w:t>
            </w:r>
            <w:proofErr w:type="gramEnd"/>
            <w:r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10. 2015 v 18.00 hod.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AE" w:rsidRPr="0097208B" w:rsidRDefault="000B15AE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73047" w:rsidRPr="0097208B" w:rsidTr="0032724D">
        <w:trPr>
          <w:trHeight w:val="976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7" w:rsidRPr="0097208B" w:rsidRDefault="00473047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3047" w:rsidRPr="007408F3" w:rsidRDefault="00473047" w:rsidP="00740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Mozart opět v Olomouci, klavírní soutěž, zisk zlatého pásma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žákyně </w:t>
            </w:r>
            <w:r w:rsidR="00A43CE0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       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V.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Martiškové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11. 11. 2015</w:t>
            </w:r>
          </w:p>
        </w:tc>
      </w:tr>
      <w:tr w:rsidR="000B15AE" w:rsidRPr="0097208B" w:rsidTr="0032724D">
        <w:trPr>
          <w:trHeight w:val="976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AE" w:rsidRPr="0097208B" w:rsidRDefault="000B15AE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5AE" w:rsidRPr="007408F3" w:rsidRDefault="007408F3" w:rsidP="00740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18</w:t>
            </w:r>
            <w:r w:rsidR="000B15AE"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11. 201</w:t>
            </w:r>
            <w:r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  <w:r w:rsidR="000B15AE"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1</w:t>
            </w:r>
            <w:r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</w:t>
            </w:r>
            <w:r w:rsidR="000B15AE"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.00 hod. - Koncert pro seniory, Brno - Tuřany</w:t>
            </w:r>
          </w:p>
        </w:tc>
      </w:tr>
      <w:tr w:rsidR="007408F3" w:rsidRPr="0097208B" w:rsidTr="0032724D">
        <w:trPr>
          <w:trHeight w:val="83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8F3" w:rsidRPr="0097208B" w:rsidRDefault="007408F3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8F3" w:rsidRPr="007408F3" w:rsidRDefault="007408F3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20. – 22. 11. 2015, Výstava prací žáků VO v Adam </w:t>
            </w:r>
            <w:proofErr w:type="spellStart"/>
            <w:r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Gallery</w:t>
            </w:r>
            <w:proofErr w:type="spellEnd"/>
            <w:r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Vaňkovka</w:t>
            </w:r>
            <w:proofErr w:type="spellEnd"/>
          </w:p>
        </w:tc>
      </w:tr>
      <w:tr w:rsidR="000B15AE" w:rsidRPr="0097208B" w:rsidTr="0032724D">
        <w:trPr>
          <w:trHeight w:val="83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AE" w:rsidRPr="0097208B" w:rsidRDefault="000B15AE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="007408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Žákovský večírek v sále </w:t>
            </w:r>
            <w:proofErr w:type="gramStart"/>
            <w:r w:rsidR="007408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školy  25</w:t>
            </w:r>
            <w:proofErr w:type="gramEnd"/>
            <w:r w:rsidR="007408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11. 2015 v 18.00 hod.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AE" w:rsidRPr="0097208B" w:rsidRDefault="000B15AE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B15AE" w:rsidRPr="0097208B" w:rsidTr="0032724D">
        <w:trPr>
          <w:trHeight w:val="846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AE" w:rsidRPr="0097208B" w:rsidRDefault="000B15AE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AE" w:rsidRPr="0097208B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13. 12. 2015, 17.00 hod., Adventní hudba před kostelem sv. Jiljí</w:t>
            </w:r>
          </w:p>
        </w:tc>
      </w:tr>
      <w:tr w:rsidR="000B15AE" w:rsidRPr="0097208B" w:rsidTr="0032724D">
        <w:trPr>
          <w:trHeight w:val="84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C2" w:rsidRDefault="000B15AE" w:rsidP="009050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proofErr w:type="gramStart"/>
            <w:r w:rsidR="009050C2"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="009050C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  <w:r w:rsidR="009050C2"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.1</w:t>
            </w:r>
            <w:r w:rsidR="009050C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2..2015</w:t>
            </w:r>
            <w:proofErr w:type="gramEnd"/>
            <w:r w:rsidR="009050C2"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, </w:t>
            </w:r>
            <w:r w:rsidR="009050C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17.00 </w:t>
            </w:r>
            <w:r w:rsidR="009050C2"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hod., </w:t>
            </w:r>
            <w:r w:rsidR="009050C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</w:t>
            </w:r>
          </w:p>
          <w:p w:rsidR="000B15AE" w:rsidRPr="0097208B" w:rsidRDefault="009050C2" w:rsidP="00905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Den otevřených dveří TO             PTV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5AE" w:rsidRPr="0097208B" w:rsidRDefault="000B15AE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B15AE" w:rsidRPr="0097208B" w:rsidTr="009050C2">
        <w:trPr>
          <w:trHeight w:val="842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AE" w:rsidRPr="0097208B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lastRenderedPageBreak/>
              <w:t xml:space="preserve">Vánoční žákovský večírek v sále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školy                                           16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12. 2016 v 18.00 hod.</w:t>
            </w:r>
            <w:r w:rsidR="000B15AE" w:rsidRPr="009720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AE" w:rsidRPr="007408F3" w:rsidRDefault="000B15AE" w:rsidP="00740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0B15AE" w:rsidRPr="0097208B" w:rsidTr="0032724D">
        <w:trPr>
          <w:trHeight w:val="982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C2" w:rsidRDefault="009050C2" w:rsidP="009050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proofErr w:type="gramStart"/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17.1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2.</w:t>
            </w:r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.201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  <w:proofErr w:type="gramEnd"/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16.00, 17.00 a </w:t>
            </w:r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18.00 </w:t>
            </w:r>
          </w:p>
          <w:p w:rsidR="000B15AE" w:rsidRPr="00EF781B" w:rsidRDefault="009050C2" w:rsidP="009050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</w:t>
            </w:r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Den otevřených dveří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TO</w:t>
            </w:r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    1., 2. a </w:t>
            </w:r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roč.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AE" w:rsidRPr="0097208B" w:rsidRDefault="000B15AE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050C2" w:rsidRPr="0097208B" w:rsidTr="0032724D">
        <w:trPr>
          <w:trHeight w:val="84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0C2" w:rsidRPr="00EF781B" w:rsidRDefault="009050C2" w:rsidP="00740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C2" w:rsidRPr="000B15AE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Slavnostní vánoční koncert HO 19. 12. 2015 v 16.00 hod., sál Veřejného ochránce práv, Údolní 39</w:t>
            </w:r>
          </w:p>
        </w:tc>
      </w:tr>
      <w:tr w:rsidR="009050C2" w:rsidRPr="0097208B" w:rsidTr="0032724D">
        <w:trPr>
          <w:trHeight w:val="84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0C2" w:rsidRPr="0097208B" w:rsidRDefault="009050C2" w:rsidP="00EF7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C2" w:rsidRPr="0097208B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Koledy v kostele sv. Jiljí v Brně – Komárově, 6. 1. 2016 v 19.00 hod.</w:t>
            </w:r>
          </w:p>
        </w:tc>
      </w:tr>
      <w:tr w:rsidR="009050C2" w:rsidRPr="0097208B" w:rsidTr="0032724D">
        <w:trPr>
          <w:trHeight w:val="84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97208B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C2" w:rsidRPr="0097208B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B15A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Vystoupení v Technickém muzeu města Brna, 20. 1. 2016 v 16.00 hod. </w:t>
            </w:r>
            <w:r w:rsidRPr="009720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9050C2" w:rsidRPr="0097208B" w:rsidTr="0032724D">
        <w:trPr>
          <w:trHeight w:val="98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0C2" w:rsidRPr="00EF781B" w:rsidRDefault="009050C2" w:rsidP="00EF78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proofErr w:type="gramStart"/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21.1.2016</w:t>
            </w:r>
            <w:proofErr w:type="gramEnd"/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17.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00 hod.</w:t>
            </w:r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           Den otevřených dveří TO                  skupina A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0C2" w:rsidRPr="000B15AE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9050C2" w:rsidRPr="0097208B" w:rsidTr="0032724D">
        <w:trPr>
          <w:trHeight w:val="98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0C2" w:rsidRPr="00EF781B" w:rsidRDefault="009050C2" w:rsidP="00EF78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22.1.2014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15.50 hod.              Den otevřených dveří TO                       skupina B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0C2" w:rsidRPr="000B15AE" w:rsidRDefault="009050C2" w:rsidP="004730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9050C2" w:rsidRPr="0097208B" w:rsidTr="009050C2">
        <w:trPr>
          <w:trHeight w:val="98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EF781B" w:rsidRDefault="009050C2" w:rsidP="00EF78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0C2" w:rsidRPr="000B15AE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Uctění památky obětem holocaustu            25. 1. 2016 ve 13.00 hod v 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Senior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klubu, Brno - Černovice</w:t>
            </w:r>
            <w:r w:rsidRPr="000B15A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9050C2" w:rsidRPr="0097208B" w:rsidTr="0032724D">
        <w:trPr>
          <w:trHeight w:val="105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EF781B" w:rsidRDefault="009050C2" w:rsidP="00EF78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0B15AE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B15A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Hvězdy, dýně, kompoty – výstava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prací žáků ZUŠ </w:t>
            </w:r>
            <w:r w:rsidRPr="000B15A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na pobočce KJM v Brně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–</w:t>
            </w:r>
            <w:r w:rsidRPr="000B15A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Komárově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27. 1. – 30. 6. 2016</w:t>
            </w:r>
            <w:r w:rsidRPr="000B15A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9050C2" w:rsidRPr="0097208B" w:rsidTr="009050C2">
        <w:trPr>
          <w:trHeight w:val="105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97208B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Žákovský večírek, 3. 2. 2016 v 18.00 hod.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0C2" w:rsidRPr="000B15AE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9050C2" w:rsidRPr="0097208B" w:rsidTr="009050C2">
        <w:trPr>
          <w:trHeight w:val="105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97208B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0C2" w:rsidRPr="000B15AE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Hudební odpoledne na zámečku v Chrlicích, 11. 2. 2016 v 15.00 hod. </w:t>
            </w:r>
          </w:p>
        </w:tc>
      </w:tr>
      <w:tr w:rsidR="009050C2" w:rsidRPr="0097208B" w:rsidTr="0032724D">
        <w:trPr>
          <w:trHeight w:val="105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97208B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3A3A0A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Předtančení žákyň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TO </w:t>
            </w: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na Slavnostním plese Městské části Brno – Komárov, 13. 2. 2016 ve 20.00 hod.</w:t>
            </w:r>
          </w:p>
        </w:tc>
      </w:tr>
      <w:tr w:rsidR="009050C2" w:rsidRPr="00FA1E9C" w:rsidTr="0032724D">
        <w:trPr>
          <w:trHeight w:val="70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C2" w:rsidRPr="00EF781B" w:rsidRDefault="009050C2" w:rsidP="000B15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3A3A0A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Okresní kolo soutěže MŠMT ve hře na </w:t>
            </w:r>
            <w:proofErr w:type="spellStart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keyboard</w:t>
            </w:r>
            <w:proofErr w:type="spellEnd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24. 2. 2016</w:t>
            </w:r>
          </w:p>
        </w:tc>
      </w:tr>
      <w:tr w:rsidR="009050C2" w:rsidRPr="00FA1E9C" w:rsidTr="003A3A0A">
        <w:trPr>
          <w:trHeight w:val="847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EF781B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9050C2" w:rsidRDefault="009050C2" w:rsidP="00A43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9050C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Krajské kolo ve hře na EKN 15. 3. 2016, žákyně Mgr. I. Bartoše se umístila na 2. místě</w:t>
            </w:r>
          </w:p>
        </w:tc>
      </w:tr>
      <w:tr w:rsidR="009050C2" w:rsidRPr="00FA1E9C" w:rsidTr="000E3010">
        <w:trPr>
          <w:trHeight w:val="112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C2" w:rsidRPr="003A3A0A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lastRenderedPageBreak/>
              <w:t xml:space="preserve">Žákovské večírky v sále </w:t>
            </w:r>
            <w:proofErr w:type="gramStart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školy,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 </w:t>
            </w: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16</w:t>
            </w:r>
            <w:proofErr w:type="gramEnd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3. 2016 v 18.00 a v 18.45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FA1E9C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050C2" w:rsidRPr="00FA1E9C" w:rsidTr="009050C2">
        <w:trPr>
          <w:trHeight w:val="64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3A3A0A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proofErr w:type="gramStart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30.3.2016</w:t>
            </w:r>
            <w:proofErr w:type="gramEnd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- Koncert učitelů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0C2" w:rsidRPr="003A3A0A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9050C2" w:rsidRPr="00FA1E9C" w:rsidTr="009050C2">
        <w:trPr>
          <w:trHeight w:val="64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C2" w:rsidRPr="00FA1E9C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0C2" w:rsidRPr="003A3A0A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5. 4. 2016 </w:t>
            </w:r>
            <w:proofErr w:type="gramStart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ve</w:t>
            </w:r>
            <w:proofErr w:type="gramEnd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14.30, vystoupení pro obyvatele Domova pro seniory v Brně - Tuřanech</w:t>
            </w:r>
          </w:p>
        </w:tc>
      </w:tr>
      <w:tr w:rsidR="009050C2" w:rsidRPr="00FA1E9C" w:rsidTr="009050C2">
        <w:trPr>
          <w:trHeight w:val="75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0C2" w:rsidRPr="003A3A0A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C2" w:rsidRPr="00FA1E9C" w:rsidRDefault="009050C2" w:rsidP="00122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7. 4. 2016, mezinárodní kytarová soutěž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PragGuitarr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žáci p. uč. K. Holáňové </w:t>
            </w:r>
            <w:r w:rsidR="00122DB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 silné konkurenci získali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místo a čestné uznání</w:t>
            </w:r>
            <w:r w:rsidRPr="00FA1E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122DB9" w:rsidRPr="00FA1E9C" w:rsidTr="009050C2">
        <w:trPr>
          <w:trHeight w:val="58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9" w:rsidRPr="003A3A0A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Žákovské</w:t>
            </w: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večírk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y</w:t>
            </w: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 sále </w:t>
            </w:r>
            <w:proofErr w:type="gramStart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školy,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</w:t>
            </w: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13</w:t>
            </w:r>
            <w:proofErr w:type="gramEnd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4. 2016 v 18.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00 a v 18.45 hod.</w:t>
            </w: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B9" w:rsidRPr="00FA1E9C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22DB9" w:rsidRPr="00FA1E9C" w:rsidTr="000E3010">
        <w:trPr>
          <w:trHeight w:val="6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B9" w:rsidRPr="003A3A0A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Koncert pro jubilanty městské části Brno – Komárov, 15. 4. 2016 v 15.00 hod.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B9" w:rsidRPr="00FA1E9C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22DB9" w:rsidRPr="00FA1E9C" w:rsidTr="0032724D">
        <w:trPr>
          <w:trHeight w:val="906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DB9" w:rsidRPr="00FA1E9C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B9" w:rsidRPr="003A3A0A" w:rsidRDefault="00122DB9" w:rsidP="003A3A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19. 4. 2016 v 18.00 </w:t>
            </w:r>
            <w:proofErr w:type="gramStart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hod.,                Koncert</w:t>
            </w:r>
            <w:proofErr w:type="gramEnd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absolventů HO  </w:t>
            </w:r>
            <w:proofErr w:type="spellStart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Dittrichsteinský</w:t>
            </w:r>
            <w:proofErr w:type="spellEnd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palác, Zelný trh 6</w:t>
            </w:r>
          </w:p>
        </w:tc>
      </w:tr>
      <w:tr w:rsidR="00122DB9" w:rsidRPr="00FA1E9C" w:rsidTr="003A3A0A">
        <w:trPr>
          <w:trHeight w:val="1136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DB9" w:rsidRPr="003A3A0A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Žákovský večírek v sále </w:t>
            </w:r>
            <w:proofErr w:type="gramStart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školy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 </w:t>
            </w: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4. 5. 2016</w:t>
            </w:r>
            <w:proofErr w:type="gramEnd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 18.00 hod.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B9" w:rsidRPr="00FA1E9C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22DB9" w:rsidRPr="00FA1E9C" w:rsidTr="00122DB9">
        <w:trPr>
          <w:trHeight w:val="976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B9" w:rsidRPr="003A3A0A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Vystoupení ke Dni matek, 6. 5. 2016 ve 14.00 v </w:t>
            </w:r>
            <w:proofErr w:type="gramStart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Senior</w:t>
            </w:r>
            <w:proofErr w:type="gramEnd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klubu Brno - Černovice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B9" w:rsidRPr="00FA1E9C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22DB9" w:rsidRPr="00FA1E9C" w:rsidTr="000E3010">
        <w:trPr>
          <w:trHeight w:val="126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DB9" w:rsidRPr="003A3A0A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9" w:rsidRPr="003A3A0A" w:rsidRDefault="00122DB9" w:rsidP="003A3A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9. – 11. 5. 2016, výmalba zdi na ulici Jaselská, práce žáků VO</w:t>
            </w:r>
          </w:p>
        </w:tc>
      </w:tr>
      <w:tr w:rsidR="00122DB9" w:rsidRPr="00FA1E9C" w:rsidTr="000E3010">
        <w:trPr>
          <w:trHeight w:val="126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B9" w:rsidRPr="00FA1E9C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II. celobrněnský koncert žáků Základních uměleckých škol města Brna 12. 5. 2016 v 18.00 hod.</w:t>
            </w: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B9" w:rsidRPr="003A3A0A" w:rsidRDefault="00122DB9" w:rsidP="003A3A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122DB9" w:rsidRPr="00FA1E9C" w:rsidTr="00122DB9">
        <w:trPr>
          <w:trHeight w:val="126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DB9" w:rsidRPr="003A3A0A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B9" w:rsidRPr="00FA1E9C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15. 5. 2016 v 16.00 </w:t>
            </w:r>
            <w:proofErr w:type="gramStart"/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hod.,           Závěrečný</w:t>
            </w:r>
            <w:proofErr w:type="gramEnd"/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koncert ZUŠ,                        sál Otakara </w:t>
            </w:r>
            <w:proofErr w:type="spellStart"/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Motejla</w:t>
            </w:r>
            <w:proofErr w:type="spellEnd"/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Údolní 39</w:t>
            </w:r>
          </w:p>
        </w:tc>
      </w:tr>
      <w:tr w:rsidR="00122DB9" w:rsidRPr="00FA1E9C" w:rsidTr="00122DB9">
        <w:trPr>
          <w:trHeight w:val="998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9" w:rsidRPr="003A3A0A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B9" w:rsidRPr="00FA1E9C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17. 5. 2016 v 15.30 hod. Vernisáž </w:t>
            </w:r>
            <w:proofErr w:type="spellStart"/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výtv</w:t>
            </w:r>
            <w:proofErr w:type="spellEnd"/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. prací dětí a žáků ze </w:t>
            </w:r>
            <w:proofErr w:type="spellStart"/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spec</w:t>
            </w:r>
            <w:proofErr w:type="spellEnd"/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MŠ a ZŠ ul. Hlinky 110</w:t>
            </w:r>
          </w:p>
        </w:tc>
      </w:tr>
      <w:tr w:rsidR="00122DB9" w:rsidRPr="00FA1E9C" w:rsidTr="0032724D">
        <w:trPr>
          <w:trHeight w:val="87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B9" w:rsidRPr="0027200E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lastRenderedPageBreak/>
              <w:t>Třídní večírek p. uč. P. Veselky, 18. 5. 2016 v 18.30 hod.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B9" w:rsidRPr="00FA1E9C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22DB9" w:rsidRPr="00FA1E9C" w:rsidTr="000E3010">
        <w:trPr>
          <w:trHeight w:val="109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DB9" w:rsidRPr="00FA1E9C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Výchovné koncerty TO a HO pro MŠ, 20. 5. 2016, 9.00 a v 10.00 hod.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9" w:rsidRPr="0027200E" w:rsidRDefault="00122DB9" w:rsidP="002720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Mezinárodní soutěž v komorní hře s kytarou Hradecké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Guitarrendo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, zisk čestného uznání pro duo p. uč. K. Holáňové a Mgr. Heleny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Matulové,              20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5. 2016</w:t>
            </w:r>
          </w:p>
        </w:tc>
      </w:tr>
      <w:tr w:rsidR="00122DB9" w:rsidRPr="00FA1E9C" w:rsidTr="000E3010">
        <w:trPr>
          <w:trHeight w:val="109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B9" w:rsidRPr="00FA1E9C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B9" w:rsidRPr="0027200E" w:rsidRDefault="00122DB9" w:rsidP="002720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Pouť v Horních Heršpicích, vystoupení v kostele sv. Maria Hofbauera, 21. 5. 2016 v 11.00 hod. </w:t>
            </w:r>
          </w:p>
        </w:tc>
      </w:tr>
      <w:tr w:rsidR="00122DB9" w:rsidRPr="00FA1E9C" w:rsidTr="00122DB9">
        <w:trPr>
          <w:trHeight w:val="77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B9" w:rsidRPr="0027200E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B9" w:rsidRPr="0027200E" w:rsidRDefault="00122DB9" w:rsidP="002720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Dětský den na letišti Brno – </w:t>
            </w:r>
            <w:proofErr w:type="gramStart"/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Tuřany,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   </w:t>
            </w: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29</w:t>
            </w:r>
            <w:proofErr w:type="gramEnd"/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. 5. 2016, vystoupení souboru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              </w:t>
            </w: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A. </w:t>
            </w:r>
            <w:proofErr w:type="spellStart"/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Vavrdové</w:t>
            </w:r>
            <w:proofErr w:type="spellEnd"/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a TO</w:t>
            </w:r>
          </w:p>
        </w:tc>
      </w:tr>
      <w:tr w:rsidR="00122DB9" w:rsidRPr="00FA1E9C" w:rsidTr="00560833">
        <w:trPr>
          <w:trHeight w:val="5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B9" w:rsidRPr="00FA1E9C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1. 6. 2016 v 18.30 hod., třídní večírek Mgr. Heleny Matulové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B9" w:rsidRPr="0027200E" w:rsidRDefault="00047C6D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1. 6. 2016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 16.00 hod, </w:t>
            </w: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vystoupení v Technickém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muzeu města B</w:t>
            </w: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rna, hra na historickém klavíru - pianole</w:t>
            </w:r>
          </w:p>
        </w:tc>
      </w:tr>
      <w:tr w:rsidR="00047C6D" w:rsidRPr="00FA1E9C" w:rsidTr="000E3010">
        <w:trPr>
          <w:trHeight w:val="127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6D" w:rsidRPr="00FA1E9C" w:rsidRDefault="00047C6D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FA1E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6D" w:rsidRPr="0027200E" w:rsidRDefault="00047C6D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2. 6. 2016 v 17.00, vernisáž výstavy VO v prostorách sklepení Art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klubu</w:t>
            </w: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Jánská ul.</w:t>
            </w:r>
          </w:p>
        </w:tc>
      </w:tr>
      <w:tr w:rsidR="00047C6D" w:rsidRPr="00FA1E9C" w:rsidTr="0032724D">
        <w:trPr>
          <w:trHeight w:val="141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6D" w:rsidRPr="0027200E" w:rsidRDefault="00047C6D" w:rsidP="002720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6D" w:rsidRPr="0027200E" w:rsidRDefault="00047C6D" w:rsidP="002720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Výstava VO v prostorách Art klubu na Jánské ul. od 2. 6. do 7. 6. 2016</w:t>
            </w:r>
          </w:p>
        </w:tc>
      </w:tr>
      <w:tr w:rsidR="00047C6D" w:rsidRPr="00FA1E9C" w:rsidTr="0032724D">
        <w:trPr>
          <w:trHeight w:val="1134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6D" w:rsidRPr="00FA1E9C" w:rsidRDefault="00047C6D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Žákovský večírek v sále školy 8. 6. 2016 v 18.00 hod.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6D" w:rsidRPr="0027200E" w:rsidRDefault="00047C6D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047C6D" w:rsidRPr="00FA1E9C" w:rsidTr="0032724D">
        <w:trPr>
          <w:trHeight w:val="112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6D" w:rsidRPr="00FA1E9C" w:rsidRDefault="00047C6D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23. 6. 2014, 9.00</w:t>
            </w:r>
            <w:r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10.30 Výchovné koncerty pro ZŠ Tuháčkova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6D" w:rsidRPr="0027200E" w:rsidRDefault="00047C6D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047C6D" w:rsidRPr="00FA1E9C" w:rsidTr="0032724D">
        <w:trPr>
          <w:trHeight w:val="98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6D" w:rsidRPr="00FA1E9C" w:rsidRDefault="00047C6D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6D" w:rsidRPr="00473047" w:rsidRDefault="00047C6D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30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Noc kostelů, 10. 6. 2016, kostel sv. Michala, soubor Mgr. Heleny Matulové – „</w:t>
            </w:r>
            <w:proofErr w:type="spellStart"/>
            <w:r w:rsidRPr="004730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Zobáčci</w:t>
            </w:r>
            <w:proofErr w:type="spellEnd"/>
            <w:r w:rsidRPr="004730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“</w:t>
            </w:r>
          </w:p>
        </w:tc>
      </w:tr>
      <w:tr w:rsidR="00047C6D" w:rsidRPr="00FA1E9C" w:rsidTr="0032724D">
        <w:trPr>
          <w:trHeight w:val="1138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C6D" w:rsidRPr="007408F3" w:rsidRDefault="00047C6D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6D" w:rsidRPr="007408F3" w:rsidRDefault="00047C6D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Slavnostní závěrečný koncert TO v Divadle Bolka Polívky 11. 6. 2016 v 15.30 a v 18.00 hod.</w:t>
            </w:r>
          </w:p>
        </w:tc>
      </w:tr>
      <w:tr w:rsidR="00047C6D" w:rsidRPr="00FA1E9C" w:rsidTr="0032724D">
        <w:trPr>
          <w:trHeight w:val="126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6D" w:rsidRPr="00FA1E9C" w:rsidRDefault="00047C6D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6D" w:rsidRPr="00473047" w:rsidRDefault="00047C6D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Oslava Tajemné zahrady na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Jaselská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, oslavy dokončené výmalby na ul. Jaselská, VO, žáci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MgA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. A.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Sypěnová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17. 6. 2016</w:t>
            </w:r>
          </w:p>
        </w:tc>
      </w:tr>
      <w:tr w:rsidR="00047C6D" w:rsidRPr="00FA1E9C" w:rsidTr="0032724D">
        <w:trPr>
          <w:trHeight w:val="126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6D" w:rsidRPr="00FA1E9C" w:rsidRDefault="00047C6D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6D" w:rsidRPr="00473047" w:rsidRDefault="00047C6D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30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Mozartovy děti, vystoupení na nám. Svobody, 19. 6. 2016 </w:t>
            </w:r>
            <w:proofErr w:type="gramStart"/>
            <w:r w:rsidRPr="004730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ve</w:t>
            </w:r>
            <w:proofErr w:type="gramEnd"/>
            <w:r w:rsidRPr="004730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13.45 hod.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, soubor A.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Vavrdové</w:t>
            </w:r>
            <w:proofErr w:type="spellEnd"/>
            <w:r w:rsidRPr="004730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A43CE0" w:rsidRPr="00FA1E9C" w:rsidTr="00155AD5">
        <w:trPr>
          <w:trHeight w:val="974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E0" w:rsidRPr="00FA1E9C" w:rsidRDefault="00A43CE0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E0" w:rsidRPr="00473047" w:rsidRDefault="00A43CE0" w:rsidP="007459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23. 6. – 25. 6. 2016, mezinárodní kytarová soutěž „Zruč nad Sázavou“, zisk 3. míst</w:t>
            </w:r>
            <w:r w:rsidR="007459A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žákyně ze třídy p. uč.           K. Holáňové</w:t>
            </w:r>
          </w:p>
        </w:tc>
      </w:tr>
      <w:tr w:rsidR="00047C6D" w:rsidRPr="00FA1E9C" w:rsidTr="00155AD5">
        <w:trPr>
          <w:trHeight w:val="974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6D" w:rsidRPr="00FA1E9C" w:rsidRDefault="00047C6D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6D" w:rsidRPr="00473047" w:rsidRDefault="00047C6D" w:rsidP="00047C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30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1. 8.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– 31. 8. 2016</w:t>
            </w:r>
            <w:r w:rsidRPr="004730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Výstava prací VO v Dětské nemocnici</w:t>
            </w:r>
          </w:p>
        </w:tc>
      </w:tr>
    </w:tbl>
    <w:p w:rsidR="000B15AE" w:rsidRDefault="000B15AE" w:rsidP="003000EE">
      <w:pPr>
        <w:ind w:left="284" w:hanging="284"/>
        <w:rPr>
          <w:b/>
        </w:rPr>
      </w:pPr>
    </w:p>
    <w:p w:rsidR="000B15AE" w:rsidRDefault="000B15AE" w:rsidP="003000EE">
      <w:pPr>
        <w:ind w:left="284" w:hanging="284"/>
        <w:rPr>
          <w:b/>
        </w:rPr>
      </w:pPr>
    </w:p>
    <w:p w:rsidR="000B15AE" w:rsidRDefault="000B15AE" w:rsidP="003000EE">
      <w:pPr>
        <w:ind w:left="284" w:hanging="284"/>
        <w:rPr>
          <w:b/>
        </w:rPr>
      </w:pPr>
    </w:p>
    <w:p w:rsidR="000B15AE" w:rsidRDefault="000B15AE" w:rsidP="003000EE">
      <w:pPr>
        <w:ind w:left="284" w:hanging="284"/>
        <w:rPr>
          <w:b/>
        </w:rPr>
      </w:pPr>
    </w:p>
    <w:p w:rsidR="000B15AE" w:rsidRDefault="000B15AE" w:rsidP="003000EE">
      <w:pPr>
        <w:ind w:left="284" w:hanging="284"/>
        <w:rPr>
          <w:b/>
        </w:rPr>
      </w:pPr>
    </w:p>
    <w:p w:rsidR="000B15AE" w:rsidRPr="003000EE" w:rsidRDefault="000B15AE" w:rsidP="003000EE">
      <w:pPr>
        <w:ind w:left="284" w:hanging="284"/>
        <w:rPr>
          <w:b/>
        </w:rPr>
      </w:pPr>
    </w:p>
    <w:sectPr w:rsidR="000B15AE" w:rsidRPr="003000EE" w:rsidSect="007459A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E8" w:rsidRDefault="008B58E8" w:rsidP="008B58E8">
      <w:pPr>
        <w:spacing w:after="0" w:line="240" w:lineRule="auto"/>
      </w:pPr>
      <w:r>
        <w:separator/>
      </w:r>
    </w:p>
  </w:endnote>
  <w:endnote w:type="continuationSeparator" w:id="0">
    <w:p w:rsidR="008B58E8" w:rsidRDefault="008B58E8" w:rsidP="008B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E8" w:rsidRDefault="008B58E8" w:rsidP="008B58E8">
      <w:pPr>
        <w:spacing w:after="0" w:line="240" w:lineRule="auto"/>
      </w:pPr>
      <w:r>
        <w:separator/>
      </w:r>
    </w:p>
  </w:footnote>
  <w:footnote w:type="continuationSeparator" w:id="0">
    <w:p w:rsidR="008B58E8" w:rsidRDefault="008B58E8" w:rsidP="008B5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635"/>
    <w:multiLevelType w:val="hybridMultilevel"/>
    <w:tmpl w:val="FB7A3484"/>
    <w:lvl w:ilvl="0" w:tplc="5D285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4104F"/>
    <w:multiLevelType w:val="hybridMultilevel"/>
    <w:tmpl w:val="8BE8D10E"/>
    <w:lvl w:ilvl="0" w:tplc="CA70AFD2">
      <w:start w:val="16"/>
      <w:numFmt w:val="bullet"/>
      <w:lvlText w:val="-"/>
      <w:lvlJc w:val="left"/>
      <w:pPr>
        <w:ind w:left="191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2">
    <w:nsid w:val="7A1136E6"/>
    <w:multiLevelType w:val="hybridMultilevel"/>
    <w:tmpl w:val="747AE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0EE"/>
    <w:rsid w:val="00047C6D"/>
    <w:rsid w:val="000B15AE"/>
    <w:rsid w:val="00122DB9"/>
    <w:rsid w:val="0027200E"/>
    <w:rsid w:val="003000EE"/>
    <w:rsid w:val="003A3A0A"/>
    <w:rsid w:val="00473047"/>
    <w:rsid w:val="004B1584"/>
    <w:rsid w:val="007408F3"/>
    <w:rsid w:val="007459A9"/>
    <w:rsid w:val="008B58E8"/>
    <w:rsid w:val="009050C2"/>
    <w:rsid w:val="00A31B9C"/>
    <w:rsid w:val="00A43CE0"/>
    <w:rsid w:val="00AD15D3"/>
    <w:rsid w:val="00BC5C95"/>
    <w:rsid w:val="00C45FCF"/>
    <w:rsid w:val="00D32410"/>
    <w:rsid w:val="00EF781B"/>
    <w:rsid w:val="00F2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0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8E8"/>
  </w:style>
  <w:style w:type="paragraph" w:styleId="Zpat">
    <w:name w:val="footer"/>
    <w:basedOn w:val="Normln"/>
    <w:link w:val="ZpatChar"/>
    <w:uiPriority w:val="99"/>
    <w:unhideWhenUsed/>
    <w:rsid w:val="008B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1529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Výtvarný obor</dc:creator>
  <cp:keywords/>
  <dc:description/>
  <cp:lastModifiedBy>reditelka</cp:lastModifiedBy>
  <cp:revision>4</cp:revision>
  <dcterms:created xsi:type="dcterms:W3CDTF">2016-08-10T16:02:00Z</dcterms:created>
  <dcterms:modified xsi:type="dcterms:W3CDTF">2016-10-25T09:53:00Z</dcterms:modified>
</cp:coreProperties>
</file>