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4608" w14:textId="77777777" w:rsidR="0009627C" w:rsidRDefault="0009627C" w:rsidP="0009627C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267BC4"/>
          <w:kern w:val="36"/>
          <w:sz w:val="48"/>
          <w:szCs w:val="48"/>
          <w:bdr w:val="none" w:sz="0" w:space="0" w:color="auto" w:frame="1"/>
          <w:lang w:eastAsia="cs-CZ"/>
        </w:rPr>
      </w:pPr>
      <w:r w:rsidRPr="0009627C">
        <w:rPr>
          <w:rFonts w:ascii="Arial" w:eastAsia="Times New Roman" w:hAnsi="Arial" w:cs="Arial"/>
          <w:color w:val="267BC4"/>
          <w:kern w:val="36"/>
          <w:sz w:val="48"/>
          <w:szCs w:val="48"/>
          <w:bdr w:val="none" w:sz="0" w:space="0" w:color="auto" w:frame="1"/>
          <w:lang w:eastAsia="cs-CZ"/>
        </w:rPr>
        <w:t>Opatření pro školství v rámci PES</w:t>
      </w:r>
    </w:p>
    <w:p w14:paraId="39F59BE0" w14:textId="38BC6444" w:rsidR="0009627C" w:rsidRDefault="0009627C" w:rsidP="0009627C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267BC4"/>
          <w:kern w:val="36"/>
          <w:sz w:val="48"/>
          <w:szCs w:val="48"/>
          <w:bdr w:val="none" w:sz="0" w:space="0" w:color="auto" w:frame="1"/>
          <w:lang w:eastAsia="cs-CZ"/>
        </w:rPr>
      </w:pPr>
      <w:r w:rsidRPr="0009627C">
        <w:rPr>
          <w:rFonts w:ascii="Arial" w:eastAsia="Times New Roman" w:hAnsi="Arial" w:cs="Arial"/>
          <w:color w:val="267BC4"/>
          <w:kern w:val="36"/>
          <w:sz w:val="48"/>
          <w:szCs w:val="48"/>
          <w:bdr w:val="none" w:sz="0" w:space="0" w:color="auto" w:frame="1"/>
          <w:lang w:eastAsia="cs-CZ"/>
        </w:rPr>
        <w:t>s výhledem možného návratu žáků do škol</w:t>
      </w:r>
    </w:p>
    <w:p w14:paraId="593FED44" w14:textId="77777777" w:rsidR="0009627C" w:rsidRPr="0009627C" w:rsidRDefault="0009627C" w:rsidP="0009627C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</w:p>
    <w:p w14:paraId="1D6CD8A4" w14:textId="6A2F5216" w:rsid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Vážení rodiče, milí žáci,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na tiskové konferenci představil ministr školství R. Plaga opatření pro školství v rámci </w:t>
      </w:r>
      <w:r w:rsidRPr="0009627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PES: Protiepidemickým systémem ČR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s výhledem možného návratu žáků do škol.</w:t>
      </w:r>
      <w:r w:rsidR="00F111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Zvýrazněné poznámky jsou připomínky školy k daným opatřením. Daná opatření mohou být časem upravena, proto, prosíme, berte toto oznámení jako světýlko na konci tunelu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14:paraId="227AFAEF" w14:textId="77777777" w:rsid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E69A84F" w14:textId="4C01089C" w:rsid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 ZUŠ </w:t>
      </w:r>
      <w:r w:rsidR="00F111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by mělo 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plat</w:t>
      </w:r>
      <w:r w:rsidR="00F111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it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následující:</w:t>
      </w:r>
    </w:p>
    <w:p w14:paraId="16E2E66F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66AA08F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cs-CZ"/>
        </w:rPr>
        <w:t>5. stupeň</w:t>
      </w:r>
      <w:r w:rsidRPr="0009627C">
        <w:rPr>
          <w:rFonts w:ascii="Arial" w:eastAsia="Times New Roman" w:hAnsi="Arial" w:cs="Arial"/>
          <w:b/>
          <w:bCs/>
          <w:color w:val="267BC4"/>
          <w:sz w:val="24"/>
          <w:szCs w:val="24"/>
          <w:bdr w:val="none" w:sz="0" w:space="0" w:color="auto" w:frame="1"/>
          <w:lang w:eastAsia="cs-CZ"/>
        </w:rPr>
        <w:t> / nejvyšší stupeň / dosud platný</w:t>
      </w:r>
    </w:p>
    <w:p w14:paraId="539E8130" w14:textId="77777777" w:rsidR="0009627C" w:rsidRPr="0009627C" w:rsidRDefault="0009627C" w:rsidP="0009627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ZUŠ – distanční výuka.</w:t>
      </w:r>
    </w:p>
    <w:p w14:paraId="02CEF638" w14:textId="19AEF509" w:rsidR="0009627C" w:rsidRDefault="0009627C" w:rsidP="0009627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Ochrana nosu a úst: ANO. Ve všech prostorách škol a školských zařízení. V případě učitelů je povinnost nošení roušky (užívání respirátorů FFP2 je doporučené).</w:t>
      </w:r>
    </w:p>
    <w:p w14:paraId="67FB2366" w14:textId="77777777" w:rsidR="0009627C" w:rsidRPr="0009627C" w:rsidRDefault="0009627C" w:rsidP="0009627C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8C86569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4. stupeň</w:t>
      </w:r>
      <w:r w:rsidRPr="0009627C">
        <w:rPr>
          <w:rFonts w:ascii="Arial" w:eastAsia="Times New Roman" w:hAnsi="Arial" w:cs="Arial"/>
          <w:b/>
          <w:bCs/>
          <w:color w:val="267BC4"/>
          <w:sz w:val="24"/>
          <w:szCs w:val="24"/>
          <w:bdr w:val="none" w:sz="0" w:space="0" w:color="auto" w:frame="1"/>
          <w:lang w:eastAsia="cs-CZ"/>
        </w:rPr>
        <w:t> / dle vyhlášení Ministerstvem zdravotnictví / bude upřesněno</w:t>
      </w:r>
    </w:p>
    <w:p w14:paraId="1AE7474A" w14:textId="32067D10" w:rsidR="0009627C" w:rsidRPr="0009627C" w:rsidRDefault="0009627C" w:rsidP="0009627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ZUŠ – distanční výuka s možností individuálních konzultací a prezenční výuky jeden na jednoho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</w:t>
      </w:r>
      <w:r w:rsidR="00D16033" w:rsidRPr="00D160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tedy obnovení </w:t>
      </w:r>
      <w:r w:rsidRPr="00D160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INDIVIDUÁLNÍ VÝUK</w:t>
      </w:r>
      <w:r w:rsidR="00D16033" w:rsidRPr="00D160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Y </w:t>
      </w:r>
      <w:r w:rsidR="00D160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hry na hudební nástroj a zpěv</w:t>
      </w:r>
    </w:p>
    <w:p w14:paraId="53637498" w14:textId="33328FAF" w:rsidR="0009627C" w:rsidRPr="0009627C" w:rsidRDefault="0009627C" w:rsidP="0009627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Ochrana nosu a úst: ANO. Ve všech vnitřních prostorách škol a školských zařízení; ve vnějších prostorách v souladu s obecnými pravidly. V případě učitelů je povinnost nošení roušky (užívání respirátorů FFP2 je doporučené) a ve výjimečných případech, kdy je nezbytné, aby žák/student při výuce viděl na ústa učitele, je možné ochranu nosu a úst nahradit ochranným štítem, pokud je dodržena vzdálenost min. 2 m od žáků/studentů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 w:rsidRPr="00D160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NUTNO BRÁT V ÚVAHU, ŽE V ROUŠCE SE NA FLÉTNU HRÁT NEDÁ – TEDY ŽÁCI BY BUĎ ZŮSTALI NA DISTANČNÍ VÝUCE NEBO UPLATNĚNÍ DŮSLEDNÉHO DODRŽENÍ PŘÍSNÝCH OPATŘENÍ  -  ODSTUP OD ŽÁKA, UŽITÍ ŠTÍTU, POPŘÍPADĚ I ROUŠKY UČITELEM. </w:t>
      </w:r>
    </w:p>
    <w:p w14:paraId="4E38E50F" w14:textId="77777777" w:rsidR="0009627C" w:rsidRPr="0009627C" w:rsidRDefault="0009627C" w:rsidP="0009627C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313C3229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b/>
          <w:bCs/>
          <w:color w:val="FF9900"/>
          <w:sz w:val="24"/>
          <w:szCs w:val="24"/>
          <w:bdr w:val="none" w:sz="0" w:space="0" w:color="auto" w:frame="1"/>
          <w:lang w:eastAsia="cs-CZ"/>
        </w:rPr>
        <w:t>3. stupeň</w:t>
      </w:r>
      <w:r w:rsidRPr="0009627C">
        <w:rPr>
          <w:rFonts w:ascii="Arial" w:eastAsia="Times New Roman" w:hAnsi="Arial" w:cs="Arial"/>
          <w:b/>
          <w:bCs/>
          <w:color w:val="267BC4"/>
          <w:sz w:val="24"/>
          <w:szCs w:val="24"/>
          <w:bdr w:val="none" w:sz="0" w:space="0" w:color="auto" w:frame="1"/>
          <w:lang w:eastAsia="cs-CZ"/>
        </w:rPr>
        <w:t> / dle vyhlášení Ministerstvem zdravotnictví / bude upřesněno dle vývoje situace</w:t>
      </w:r>
    </w:p>
    <w:p w14:paraId="6D5D0E35" w14:textId="5D3BC630" w:rsidR="0009627C" w:rsidRPr="0009627C" w:rsidRDefault="0009627C" w:rsidP="0009627C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ZUŠ – distanční výuka s možností individuálních konzultací a prezenční výuky do 10 osob ve třídě či skupině</w:t>
      </w:r>
      <w:r w:rsidR="00D160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</w:t>
      </w:r>
      <w:r w:rsidR="00D16033" w:rsidRPr="00D16033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>TEDY MOŽNÁ OBNOVA HROMADNÉ VÝUKY VÝTVARNÉHO OBORU A HUDEBNÍ NAUKY. VÝUKA TANEČNÍHO OBORU – NUTNÁ DOHODA S PEDAGOGEM, PŘI POVINNOSTI PONECHAT ŽÁKŮ</w:t>
      </w:r>
      <w:r w:rsidR="008E7163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>m</w:t>
      </w:r>
      <w:r w:rsidR="00D16033" w:rsidRPr="00D16033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 xml:space="preserve"> ROUŠKY SE MI ZDÁ TAKTO SPUŠTĚNÁ VÝUKA PROBLEMATICKÁ.</w:t>
      </w:r>
    </w:p>
    <w:p w14:paraId="0DF1E731" w14:textId="46CCAFA7" w:rsidR="0009627C" w:rsidRDefault="0009627C" w:rsidP="0009627C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Ochrana nosu a úst: ANO. Ve všech vnitřních prostorách škol a školských zařízení; ve vnějších prostorách v souladu s obecnými pravidly. V případě učitelů je povinnost nošení roušky (užívání respirátorů FFP2 je doporučené) a ve výjimečných případech, kdy je nezbytné, aby žák/student při výuce viděl na ústa učitele, je možné ochranu nosu a úst nahradit ochranným štítem, pokud je dodržena vzdálenost min. 2 m od </w:t>
      </w: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žáků/studentů.</w:t>
      </w:r>
      <w:r w:rsidR="00D160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D16033" w:rsidRPr="00A330D4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>O HŘE NA DECHOVÉ NÁSTROJE PLATÍ ČÁST ČERVENÉ VĚTY Z</w:t>
      </w:r>
      <w:r w:rsidR="00A330D4" w:rsidRPr="00A330D4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>E</w:t>
      </w:r>
      <w:r w:rsidR="00D16033" w:rsidRPr="00A330D4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 xml:space="preserve"> 4. STUP</w:t>
      </w:r>
      <w:r w:rsidR="00A330D4" w:rsidRPr="00A330D4">
        <w:rPr>
          <w:rFonts w:ascii="Arial" w:eastAsia="Times New Roman" w:hAnsi="Arial" w:cs="Arial"/>
          <w:b/>
          <w:bCs/>
          <w:color w:val="FFC000"/>
          <w:sz w:val="24"/>
          <w:szCs w:val="24"/>
          <w:lang w:eastAsia="cs-CZ"/>
        </w:rPr>
        <w:t>NĚ</w:t>
      </w:r>
      <w:r w:rsidR="00D160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</w:p>
    <w:p w14:paraId="357B7B73" w14:textId="77777777" w:rsidR="008E7163" w:rsidRPr="00EE1057" w:rsidRDefault="008E7163" w:rsidP="008E716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FFFF00"/>
          <w:sz w:val="24"/>
          <w:szCs w:val="24"/>
          <w:lang w:eastAsia="cs-CZ"/>
        </w:rPr>
      </w:pPr>
    </w:p>
    <w:p w14:paraId="4FDC638F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E1057">
        <w:rPr>
          <w:rFonts w:ascii="Arial" w:eastAsia="Times New Roman" w:hAnsi="Arial" w:cs="Arial"/>
          <w:b/>
          <w:bCs/>
          <w:color w:val="FFFF00"/>
          <w:sz w:val="24"/>
          <w:szCs w:val="24"/>
          <w:highlight w:val="lightGray"/>
          <w:bdr w:val="none" w:sz="0" w:space="0" w:color="auto" w:frame="1"/>
          <w:lang w:eastAsia="cs-CZ"/>
        </w:rPr>
        <w:t>2. stupeň</w:t>
      </w:r>
      <w:r w:rsidRPr="00EE1057">
        <w:rPr>
          <w:rFonts w:ascii="Arial" w:eastAsia="Times New Roman" w:hAnsi="Arial" w:cs="Arial"/>
          <w:b/>
          <w:bCs/>
          <w:color w:val="FFFF00"/>
          <w:sz w:val="24"/>
          <w:szCs w:val="24"/>
          <w:bdr w:val="none" w:sz="0" w:space="0" w:color="auto" w:frame="1"/>
          <w:lang w:eastAsia="cs-CZ"/>
        </w:rPr>
        <w:t> </w:t>
      </w:r>
      <w:r w:rsidRPr="0009627C">
        <w:rPr>
          <w:rFonts w:ascii="Arial" w:eastAsia="Times New Roman" w:hAnsi="Arial" w:cs="Arial"/>
          <w:b/>
          <w:bCs/>
          <w:color w:val="267BC4"/>
          <w:sz w:val="24"/>
          <w:szCs w:val="24"/>
          <w:bdr w:val="none" w:sz="0" w:space="0" w:color="auto" w:frame="1"/>
          <w:lang w:eastAsia="cs-CZ"/>
        </w:rPr>
        <w:t>/ dle vyhlášení Ministerstvem zdravotnictví / bude upřesněno dle vývoje situace</w:t>
      </w:r>
    </w:p>
    <w:p w14:paraId="54E4362C" w14:textId="77777777" w:rsidR="0009627C" w:rsidRPr="0009627C" w:rsidRDefault="0009627C" w:rsidP="0009627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ZUŠ – prezenční výuka.</w:t>
      </w:r>
    </w:p>
    <w:p w14:paraId="51FF0BED" w14:textId="72741612" w:rsidR="0009627C" w:rsidRDefault="0009627C" w:rsidP="0009627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Ochrana nosu a úst: ANO. Ve všech vnitřních prostorách škol a školských zařízení; ve vnějších prostorách v souladu s obecnými pravidly. V případě učitelů je povinnost nošení roušky (užívání respirátorů FFP2 je doporučené) a ve výjimečných případech, kdy je nezbytné, aby žák/student při výuce viděl na ústa učitele, je možné ochranu nosu a úst nahradit ochranným štítem, pokud je dodržena vzdálenost min. 2 m od žáků/studentů.</w:t>
      </w:r>
    </w:p>
    <w:p w14:paraId="6A7FB755" w14:textId="77777777" w:rsidR="00A330D4" w:rsidRPr="0009627C" w:rsidRDefault="00A330D4" w:rsidP="00A330D4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0CE63E3B" w14:textId="77777777" w:rsidR="0009627C" w:rsidRP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E1057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1. stupeň </w:t>
      </w:r>
      <w:r w:rsidRPr="0009627C">
        <w:rPr>
          <w:rFonts w:ascii="Arial" w:eastAsia="Times New Roman" w:hAnsi="Arial" w:cs="Arial"/>
          <w:b/>
          <w:bCs/>
          <w:color w:val="267BC4"/>
          <w:sz w:val="24"/>
          <w:szCs w:val="24"/>
          <w:bdr w:val="none" w:sz="0" w:space="0" w:color="auto" w:frame="1"/>
          <w:lang w:eastAsia="cs-CZ"/>
        </w:rPr>
        <w:t>/ dle vyhlášení Ministerstvem zdravotnictví / bude upřesněno dle vývoje situace</w:t>
      </w:r>
    </w:p>
    <w:p w14:paraId="77EE182D" w14:textId="77777777" w:rsidR="0009627C" w:rsidRPr="0009627C" w:rsidRDefault="0009627C" w:rsidP="0009627C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ZUŠ – prezenční výuka.</w:t>
      </w:r>
    </w:p>
    <w:p w14:paraId="35C0F849" w14:textId="35F817BD" w:rsidR="0009627C" w:rsidRDefault="0009627C" w:rsidP="0009627C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9627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Ochrana nosu a úst: ANO. Ve společných vnitřních prostorách škol a školských zařízení.</w:t>
      </w:r>
    </w:p>
    <w:p w14:paraId="09B36F14" w14:textId="43B90C56" w:rsidR="00A330D4" w:rsidRDefault="00A330D4" w:rsidP="00A330D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423FB4D" w14:textId="5ED9212D" w:rsidR="00A330D4" w:rsidRDefault="00A330D4" w:rsidP="00A330D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 všech stupních opatření bude </w:t>
      </w:r>
      <w:r w:rsidR="008E716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povolen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vstup </w:t>
      </w:r>
      <w:r w:rsidR="008E716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do budovy školy pouze zaměstnancům a žákům školy,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třetí</w:t>
      </w:r>
      <w:r w:rsidR="008E716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osob</w:t>
      </w:r>
      <w:r w:rsidR="008E716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ám bude povolen vstup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do </w:t>
      </w:r>
      <w:r w:rsidR="00F111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budovy ZUŠ</w:t>
      </w:r>
      <w:r w:rsidR="008E716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jen v odůvodněných případech v režimu minimalizace kontaktu se žáky.</w:t>
      </w:r>
      <w:r w:rsidR="00F111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14:paraId="6A9F3199" w14:textId="77777777" w:rsidR="00A330D4" w:rsidRPr="0009627C" w:rsidRDefault="00A330D4" w:rsidP="00A330D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701DBB1" w14:textId="5E3588C4" w:rsidR="0009627C" w:rsidRDefault="0009627C" w:rsidP="000962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</w:pPr>
      <w:r w:rsidRPr="0009627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Prosíme, sledujte webové stránky školy, o podrobnostech a přechodu do jednotlivých stupňů, včetně organizace výuky</w:t>
      </w:r>
      <w:r w:rsidR="008E7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,</w:t>
      </w:r>
      <w:r w:rsidRPr="0009627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 xml:space="preserve"> budeme včas informovat</w:t>
      </w:r>
      <w:r w:rsidR="00A330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="008E7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mimojiné</w:t>
      </w:r>
      <w:r w:rsidR="00A330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 xml:space="preserve"> prostřednictvím emailové pošty. Potřebné odpovědi dostanete také od vašich učitelů.</w:t>
      </w:r>
    </w:p>
    <w:p w14:paraId="022A908D" w14:textId="77777777" w:rsidR="00A330D4" w:rsidRPr="0009627C" w:rsidRDefault="00A330D4" w:rsidP="0009627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2D55E09B" w14:textId="77777777" w:rsidR="0009627C" w:rsidRPr="0009627C" w:rsidRDefault="00EE1057" w:rsidP="0009627C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5" w:history="1">
        <w:r w:rsidR="0009627C" w:rsidRPr="0009627C">
          <w:rPr>
            <w:rFonts w:ascii="Arial" w:eastAsia="Times New Roman" w:hAnsi="Arial" w:cs="Arial"/>
            <w:color w:val="E84D22"/>
            <w:sz w:val="24"/>
            <w:szCs w:val="24"/>
            <w:u w:val="single"/>
            <w:bdr w:val="none" w:sz="0" w:space="0" w:color="auto" w:frame="1"/>
            <w:lang w:eastAsia="cs-CZ"/>
          </w:rPr>
          <w:t>Celá tabulka MŠMT – Opatření pro školství v rámci PES</w:t>
        </w:r>
      </w:hyperlink>
    </w:p>
    <w:p w14:paraId="7BB18C91" w14:textId="77777777" w:rsidR="003732CE" w:rsidRPr="0009627C" w:rsidRDefault="003732CE" w:rsidP="0009627C"/>
    <w:sectPr w:rsidR="003732CE" w:rsidRPr="0009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8F5"/>
    <w:multiLevelType w:val="multilevel"/>
    <w:tmpl w:val="F768E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01C52"/>
    <w:multiLevelType w:val="multilevel"/>
    <w:tmpl w:val="48DA2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408F"/>
    <w:multiLevelType w:val="multilevel"/>
    <w:tmpl w:val="D0E8F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4055A"/>
    <w:multiLevelType w:val="multilevel"/>
    <w:tmpl w:val="E09A1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0795"/>
    <w:multiLevelType w:val="multilevel"/>
    <w:tmpl w:val="2BB65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95"/>
    <w:rsid w:val="0009627C"/>
    <w:rsid w:val="003732CE"/>
    <w:rsid w:val="00694195"/>
    <w:rsid w:val="008E7163"/>
    <w:rsid w:val="00A330D4"/>
    <w:rsid w:val="00D16033"/>
    <w:rsid w:val="00EE1057"/>
    <w:rsid w:val="00F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BC91"/>
  <w15:chartTrackingRefBased/>
  <w15:docId w15:val="{9ABF62E4-9EBF-4563-B303-BBA3FEB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9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962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8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-brno.cz/wp-content/uploads/2013/09/tabulka_FINAL-1-MSM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5</cp:revision>
  <dcterms:created xsi:type="dcterms:W3CDTF">2020-11-18T09:36:00Z</dcterms:created>
  <dcterms:modified xsi:type="dcterms:W3CDTF">2020-11-18T10:42:00Z</dcterms:modified>
</cp:coreProperties>
</file>